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14C4">
      <w:pPr>
        <w:pStyle w:val="Dialogue0"/>
        <w:rPr>
          <w:sz w:val="24"/>
          <w:szCs w:val="24"/>
          <w:lang w:val="es-MX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2190750" cy="361950"/>
            <wp:effectExtent l="0" t="0" r="0" b="0"/>
            <wp:docPr id="1" name="Picture 1" descr="Bookshare Logo" title="Booksh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96575C">
      <w:pPr>
        <w:pStyle w:val="Dialogue0"/>
        <w:rPr>
          <w:sz w:val="24"/>
          <w:szCs w:val="24"/>
          <w:lang w:val="es-MX"/>
        </w:rPr>
      </w:pPr>
    </w:p>
    <w:p w:rsidR="00000000" w:rsidRDefault="0096575C">
      <w:pPr>
        <w:pStyle w:val="Title"/>
        <w:rPr>
          <w:sz w:val="24"/>
          <w:szCs w:val="24"/>
          <w:lang w:val="es-MX"/>
        </w:rPr>
      </w:pPr>
      <w:r>
        <w:rPr>
          <w:lang w:val="es-MX"/>
        </w:rPr>
        <w:t>Bookshare Ayuda a Estudiante de A&amp;M a Soñar en Grande</w:t>
      </w:r>
    </w:p>
    <w:p w:rsidR="00000000" w:rsidRDefault="0096575C">
      <w:pPr>
        <w:pStyle w:val="Dialogue0"/>
        <w:rPr>
          <w:sz w:val="24"/>
          <w:szCs w:val="24"/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[Bookshare logo with the tagline: A Benetech Global Literacy Initiative.]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[A student walks on the Texas A&amp;M campus.]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Crecí en una pequeña comunidad rural de Texas, no muy lejos de aquí. Y mi gener</w:t>
      </w:r>
      <w:r>
        <w:rPr>
          <w:lang w:val="es-MX"/>
        </w:rPr>
        <w:t xml:space="preserve">ación de graduados era de 47 jóvenes. Era una gran preocupación no saber si acaso yo sería lo suficientemente bueno para entrar a una universidad. Al principio fue una batalla, especialmente con mi incapacidad. 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 xml:space="preserve">Me llamo Colton Luton, y estudio zootecnia </w:t>
      </w:r>
      <w:r>
        <w:rPr>
          <w:lang w:val="es-MX"/>
        </w:rPr>
        <w:t xml:space="preserve">en el Colegio de Zootecnia. Con dislexia, no es que no seas inteligente. Eres una persona inteligente. Solo que tienes problemas en ciertas </w:t>
      </w:r>
      <w:r>
        <w:rPr>
          <w:lang w:val="es-MX"/>
        </w:rPr>
        <w:t>á</w:t>
      </w:r>
      <w:r>
        <w:rPr>
          <w:lang w:val="es-MX"/>
        </w:rPr>
        <w:t xml:space="preserve">reas. Ves la palabra y no sabes como decirla. Es como ver un idioma extranjero. 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Antes de usar Bookshare, yo podía</w:t>
      </w:r>
      <w:r>
        <w:rPr>
          <w:lang w:val="es-MX"/>
        </w:rPr>
        <w:t xml:space="preserve"> entender muy bien. Pero tenia que volver a leer las páginas varias veces para en realidad entender que decía la historia. Pero con Bookshare puedes escuchar el libro así como verlo pasar por la pantalla o leer la página al mismo tiempo. 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[Colton reads an</w:t>
      </w:r>
      <w:r>
        <w:rPr>
          <w:lang w:val="es-MX"/>
        </w:rPr>
        <w:t>d listens to a book on a tablet.]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Y mejoró la comprensión y redujo el tiempo que me tomaba para leerlo. Cortó el tiempo a la mitad. La escuela para veterinarios, ahí es donde definitivamente se encuentra mi corazón y mi pasión. Y debo despertar cada día y</w:t>
      </w:r>
      <w:r>
        <w:rPr>
          <w:lang w:val="es-MX"/>
        </w:rPr>
        <w:t xml:space="preserve"> tratar de hacer lo mejor que pueda.  Para poder entrar a la escuela para veterinarios tienes que tener un promedio de grados muy alto. Ahí es donde Bookshare puede ayudar. Porque lees los libros y te ayuda a entender. Y a la larga, te va mejor en las clas</w:t>
      </w:r>
      <w:r>
        <w:rPr>
          <w:lang w:val="es-MX"/>
        </w:rPr>
        <w:t xml:space="preserve">es.  He encontrado mi potencial y me mantengo firme. 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 xml:space="preserve">La próxima primavera espero entrar al equipo de football como el pateador para &amp;M. 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[Colton looks up at the football stadium.]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Va a ser difícil balancear eso y la escuela. Pero, es parte del trayecto</w:t>
      </w:r>
      <w:r>
        <w:rPr>
          <w:lang w:val="es-MX"/>
        </w:rPr>
        <w:t>. O lo haces en grande o te vas a casa. Es importante continuar con la lectura porque siempre hay información nueva y cambiante. Siempre habrá otra forma de hacer algo. Y siempre te tienes que adaptar a una nueva forma de vida. Y que diferentes estrategias</w:t>
      </w:r>
      <w:r>
        <w:rPr>
          <w:lang w:val="es-MX"/>
        </w:rPr>
        <w:t xml:space="preserve"> puedes usar. Y una de esas estrategias es Bookshare. Eres responsable por lo que haces, lo que quieres obtener de la clase es lo que haces fuera de la clase. Y 99 por ciento de eso es lectura. 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Cuando uso Bookshare yo puedo, o sea, mejora mi nivel de ent</w:t>
      </w:r>
      <w:r>
        <w:rPr>
          <w:lang w:val="es-MX"/>
        </w:rPr>
        <w:t xml:space="preserve">endimiento. Saber que yo tenia dislexia era como que había mucha presión no saber que seria aceptado. Pero no tengan miedo de soñar en grande. Yo soñé en grande y terminé entrando. Y es un sueño vuelto realidad. </w:t>
      </w:r>
    </w:p>
    <w:p w:rsidR="00000000" w:rsidRDefault="0096575C">
      <w:pPr>
        <w:rPr>
          <w:lang w:val="es-MX"/>
        </w:rPr>
      </w:pPr>
    </w:p>
    <w:p w:rsidR="00000000" w:rsidRDefault="0096575C">
      <w:pPr>
        <w:rPr>
          <w:lang w:val="es-MX"/>
        </w:rPr>
      </w:pPr>
      <w:r>
        <w:rPr>
          <w:lang w:val="es-MX"/>
        </w:rPr>
        <w:t>[Bookshare logo with the tagline: A Benete</w:t>
      </w:r>
      <w:r>
        <w:rPr>
          <w:lang w:val="es-MX"/>
        </w:rPr>
        <w:t>ch Global Literacy Initiative.]</w:t>
      </w:r>
    </w:p>
    <w:p w:rsidR="00000000" w:rsidRDefault="0096575C">
      <w:pPr>
        <w:rPr>
          <w:lang w:val="es-MX"/>
        </w:rPr>
      </w:pPr>
    </w:p>
    <w:p w:rsidR="0096575C" w:rsidRDefault="0096575C">
      <w:r>
        <w:rPr>
          <w:lang w:val="es-MX"/>
        </w:rPr>
        <w:t>Para mas información, visite Bookshare.org.</w:t>
      </w:r>
    </w:p>
    <w:sectPr w:rsidR="0096575C">
      <w:pgSz w:w="12240" w:h="15840"/>
      <w:pgMar w:top="720" w:right="720" w:bottom="720" w:left="720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4"/>
    <w:rsid w:val="0096575C"/>
    <w:rsid w:val="00C614C4"/>
    <w:rsid w:val="00F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99C9353-445D-4235-8547-C165068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EMBEDDEDMESSAGE">
    <w:name w:val="EMBEDDED_MESSAGE"/>
    <w:rPr>
      <w:rFonts w:ascii="Arial" w:hAnsi="Arial"/>
      <w:b/>
      <w:strike w:val="0"/>
      <w:dstrike w:val="0"/>
      <w:color w:val="FF00FF"/>
      <w:spacing w:val="20"/>
      <w:w w:val="150"/>
      <w:position w:val="0"/>
      <w:sz w:val="24"/>
      <w:u w:val="thick" w:color="000000"/>
      <w:vertAlign w:val="baseline"/>
    </w:rPr>
  </w:style>
  <w:style w:type="character" w:customStyle="1" w:styleId="TitleChar">
    <w:name w:val="Title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acter">
    <w:name w:val="Character"/>
    <w:basedOn w:val="Normal"/>
    <w:pPr>
      <w:keepNext/>
      <w:widowControl w:val="0"/>
      <w:tabs>
        <w:tab w:val="center" w:pos="4680"/>
      </w:tabs>
      <w:spacing w:line="240" w:lineRule="atLeast"/>
      <w:ind w:hanging="720"/>
    </w:pPr>
    <w:rPr>
      <w:rFonts w:ascii="Arial Narrow" w:hAnsi="Arial Narrow"/>
      <w:b/>
      <w:caps/>
      <w:color w:val="FF0000"/>
      <w:sz w:val="22"/>
      <w:szCs w:val="20"/>
      <w:u w:color="000000"/>
    </w:rPr>
  </w:style>
  <w:style w:type="paragraph" w:customStyle="1" w:styleId="CHARACTER0">
    <w:name w:val="CHARACTER"/>
    <w:basedOn w:val="Normal"/>
    <w:pPr>
      <w:keepNext/>
      <w:tabs>
        <w:tab w:val="center" w:pos="4320"/>
      </w:tabs>
    </w:pPr>
    <w:rPr>
      <w:rFonts w:ascii="Arial" w:hAnsi="Arial"/>
      <w:b/>
      <w:caps/>
      <w:color w:val="0000FF"/>
      <w:w w:val="150"/>
      <w:sz w:val="18"/>
      <w:u w:val="words" w:color="000000"/>
    </w:rPr>
  </w:style>
  <w:style w:type="paragraph" w:customStyle="1" w:styleId="B-ROLL">
    <w:name w:val="B-ROLL"/>
    <w:basedOn w:val="Normal"/>
    <w:pPr>
      <w:keepNext/>
      <w:tabs>
        <w:tab w:val="center" w:pos="4320"/>
      </w:tabs>
      <w:jc w:val="center"/>
    </w:pPr>
    <w:rPr>
      <w:rFonts w:ascii="Arial" w:hAnsi="Arial"/>
      <w:b/>
      <w:caps/>
      <w:color w:val="FF0000"/>
      <w:spacing w:val="40"/>
      <w:w w:val="150"/>
      <w:u w:val="words" w:color="000000"/>
    </w:rPr>
  </w:style>
  <w:style w:type="paragraph" w:customStyle="1" w:styleId="DIALOGUE">
    <w:name w:val="DIALOGUE"/>
    <w:basedOn w:val="Normal"/>
    <w:pPr>
      <w:keepLines/>
      <w:spacing w:after="240"/>
      <w:jc w:val="both"/>
    </w:pPr>
    <w:rPr>
      <w:b/>
      <w:sz w:val="26"/>
    </w:rPr>
  </w:style>
  <w:style w:type="paragraph" w:customStyle="1" w:styleId="MESSAGE">
    <w:name w:val="MESSAGE"/>
    <w:basedOn w:val="Normal"/>
    <w:pPr>
      <w:keepLines/>
      <w:spacing w:after="240"/>
    </w:pPr>
    <w:rPr>
      <w:rFonts w:ascii="Tahoma" w:hAnsi="Tahoma"/>
      <w:smallCaps/>
      <w:color w:val="008080"/>
      <w:spacing w:val="60"/>
      <w:w w:val="200"/>
    </w:rPr>
  </w:style>
  <w:style w:type="paragraph" w:customStyle="1" w:styleId="TAPE">
    <w:name w:val="TAPE"/>
    <w:basedOn w:val="Normal"/>
    <w:pPr>
      <w:pageBreakBefore/>
      <w:pBdr>
        <w:top w:val="single" w:sz="24" w:space="1" w:color="000080"/>
        <w:left w:val="single" w:sz="24" w:space="4" w:color="000080"/>
        <w:bottom w:val="single" w:sz="24" w:space="1" w:color="000080"/>
        <w:right w:val="single" w:sz="24" w:space="4" w:color="000080"/>
      </w:pBdr>
      <w:spacing w:after="600"/>
      <w:jc w:val="center"/>
    </w:pPr>
    <w:rPr>
      <w:rFonts w:ascii="Arial" w:hAnsi="Arial"/>
      <w:b/>
      <w:caps/>
      <w:color w:val="0000FF"/>
      <w:spacing w:val="40"/>
      <w:w w:val="200"/>
      <w:sz w:val="26"/>
      <w:szCs w:val="20"/>
    </w:rPr>
  </w:style>
  <w:style w:type="paragraph" w:customStyle="1" w:styleId="VISUAL">
    <w:name w:val="VISUAL"/>
    <w:basedOn w:val="DIALOGUE"/>
    <w:rPr>
      <w:rFonts w:ascii="Courier New" w:hAnsi="Courier New"/>
      <w:color w:val="FF6600"/>
      <w:spacing w:val="40"/>
      <w:sz w:val="24"/>
    </w:rPr>
  </w:style>
  <w:style w:type="paragraph" w:customStyle="1" w:styleId="Style1">
    <w:name w:val="Style1"/>
    <w:basedOn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FF"/>
      <w:spacing w:before="240" w:after="120"/>
    </w:pPr>
    <w:rPr>
      <w:outline/>
      <w:color w:val="BFBFBF"/>
      <w:spacing w:val="100"/>
      <w:sz w:val="48"/>
      <w14:textOutline w14:w="9525" w14:cap="flat" w14:cmpd="sng" w14:algn="ctr">
        <w14:solidFill>
          <w14:srgbClr w14:val="BFBFBF"/>
        </w14:solidFill>
        <w14:prstDash w14:val="solid"/>
        <w14:round/>
      </w14:textOutline>
      <w14:textFill>
        <w14:noFill/>
      </w14:textFill>
    </w:rPr>
  </w:style>
  <w:style w:type="paragraph" w:customStyle="1" w:styleId="Hawthorne">
    <w:name w:val="Hawthorne"/>
    <w:basedOn w:val="Normal"/>
    <w:pPr>
      <w:keepNext/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shd w:val="clear" w:color="auto" w:fill="0000FF"/>
      <w:spacing w:before="240" w:after="120"/>
    </w:pPr>
    <w:rPr>
      <w:outline/>
      <w:color w:val="BFBFBF"/>
      <w:spacing w:val="100"/>
      <w:sz w:val="48"/>
      <w14:textOutline w14:w="9525" w14:cap="flat" w14:cmpd="sng" w14:algn="ctr">
        <w14:solidFill>
          <w14:srgbClr w14:val="BFBFBF"/>
        </w14:solidFill>
        <w14:prstDash w14:val="solid"/>
        <w14:round/>
      </w14:textOutline>
      <w14:textFill>
        <w14:noFill/>
      </w14:textFill>
    </w:rPr>
  </w:style>
  <w:style w:type="paragraph" w:customStyle="1" w:styleId="Dialogue0">
    <w:name w:val="Dialogue"/>
    <w:basedOn w:val="Character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customStyle="1" w:styleId="Message0">
    <w:name w:val="Message"/>
    <w:basedOn w:val="Normal"/>
    <w:pPr>
      <w:keepLines/>
      <w:spacing w:after="240" w:line="240" w:lineRule="atLeast"/>
      <w:jc w:val="center"/>
    </w:pPr>
    <w:rPr>
      <w:rFonts w:ascii="Arial Narrow" w:hAnsi="Arial Narrow"/>
      <w:b/>
      <w:smallCaps/>
      <w:color w:val="003366"/>
      <w:szCs w:val="20"/>
      <w:u w:val="thick" w:color="000000"/>
    </w:rPr>
  </w:style>
  <w:style w:type="paragraph" w:customStyle="1" w:styleId="B-RollHeader">
    <w:name w:val="B-Roll Header"/>
    <w:basedOn w:val="Message0"/>
    <w:pPr>
      <w:keepNext/>
      <w:keepLines w:val="0"/>
      <w:widowControl w:val="0"/>
      <w:spacing w:after="0"/>
    </w:pPr>
    <w:rPr>
      <w:smallCaps w:val="0"/>
      <w:color w:val="000080"/>
      <w:sz w:val="20"/>
      <w:u w:val="double"/>
    </w:rPr>
  </w:style>
  <w:style w:type="paragraph" w:customStyle="1" w:styleId="B-RollText">
    <w:name w:val="B-Roll Text"/>
    <w:basedOn w:val="B-RollHeader"/>
    <w:pPr>
      <w:keepNext w:val="0"/>
      <w:keepLines/>
      <w:spacing w:after="240"/>
      <w:ind w:left="720" w:right="720"/>
      <w:jc w:val="left"/>
    </w:pPr>
    <w:rPr>
      <w:b w:val="0"/>
      <w:smallCaps/>
      <w:color w:val="008000"/>
      <w:sz w:val="24"/>
      <w:u w:val="none"/>
    </w:rPr>
  </w:style>
  <w:style w:type="paragraph" w:customStyle="1" w:styleId="CoverPageTabbed">
    <w:name w:val="Cover Page Tabbed"/>
    <w:basedOn w:val="Normal"/>
    <w:pPr>
      <w:tabs>
        <w:tab w:val="right" w:leader="dot" w:pos="9346"/>
      </w:tabs>
      <w:spacing w:after="240"/>
      <w:ind w:left="5760" w:hanging="5760"/>
    </w:pPr>
    <w:rPr>
      <w:rFonts w:ascii="Arial" w:hAnsi="Arial"/>
      <w:b/>
      <w:caps/>
      <w:color w:val="FF0000"/>
      <w:sz w:val="32"/>
    </w:rPr>
  </w:style>
  <w:style w:type="paragraph" w:customStyle="1" w:styleId="CoverPageCompanyName">
    <w:name w:val="Cover Page Company Name"/>
    <w:basedOn w:val="CoverPageTabbed"/>
    <w:pPr>
      <w:spacing w:after="720"/>
      <w:ind w:left="0" w:firstLine="0"/>
      <w:jc w:val="center"/>
    </w:pPr>
    <w:rPr>
      <w:rFonts w:ascii="Times New Roman" w:hAnsi="Times New Roman"/>
      <w:color w:val="000080"/>
      <w:sz w:val="72"/>
      <w:u w:color="000000"/>
    </w:rPr>
  </w:style>
  <w:style w:type="paragraph" w:customStyle="1" w:styleId="CoverPageIntervieweesHeader">
    <w:name w:val="Cover Page Interviewees Header"/>
    <w:basedOn w:val="CoverPageCompanyName"/>
    <w:pPr>
      <w:spacing w:after="0"/>
    </w:pPr>
    <w:rPr>
      <w:rFonts w:ascii="Arial Black" w:hAnsi="Arial Black"/>
      <w:color w:val="FF6600"/>
      <w:sz w:val="40"/>
    </w:rPr>
  </w:style>
  <w:style w:type="paragraph" w:customStyle="1" w:styleId="CovePageIntervieweesHeader">
    <w:name w:val="Cove Page Interviewees Header"/>
    <w:basedOn w:val="CoverPageCompanyName"/>
    <w:rPr>
      <w:rFonts w:ascii="Arial Black" w:hAnsi="Arial Black"/>
      <w:color w:val="FF9900"/>
      <w:sz w:val="40"/>
      <w:u w:val="single"/>
    </w:rPr>
  </w:style>
  <w:style w:type="paragraph" w:customStyle="1" w:styleId="CoverPageIntervieweesText">
    <w:name w:val="Cover Page Interviewees Text"/>
    <w:basedOn w:val="CovePageIntervieweesHeader"/>
    <w:rPr>
      <w:color w:val="0000FF"/>
      <w:u w:val="none"/>
    </w:rPr>
  </w:style>
  <w:style w:type="paragraph" w:customStyle="1" w:styleId="CoverPageHidden">
    <w:name w:val="Cover Page Hidden"/>
    <w:basedOn w:val="Normal"/>
    <w:pPr>
      <w:ind w:left="6192" w:hanging="6768"/>
    </w:pPr>
    <w:rPr>
      <w:vanish/>
      <w:color w:val="CCFFCC"/>
      <w:sz w:val="16"/>
    </w:rPr>
  </w:style>
  <w:style w:type="paragraph" w:customStyle="1" w:styleId="TableofContents1">
    <w:name w:val="Table of Contents 1"/>
    <w:basedOn w:val="Normal"/>
    <w:pPr>
      <w:keepNext/>
      <w:keepLines/>
      <w:tabs>
        <w:tab w:val="center" w:leader="dot" w:pos="4320"/>
        <w:tab w:val="right" w:leader="dot" w:pos="9360"/>
      </w:tabs>
    </w:pPr>
    <w:rPr>
      <w:rFonts w:ascii="Arial Narrow" w:hAnsi="Arial Narrow"/>
      <w:b/>
      <w:bCs/>
      <w:color w:val="800000"/>
    </w:rPr>
  </w:style>
  <w:style w:type="paragraph" w:customStyle="1" w:styleId="TableofContents2">
    <w:name w:val="Table of Contents 2"/>
    <w:basedOn w:val="Normal"/>
    <w:pPr>
      <w:keepNext/>
      <w:keepLines/>
      <w:tabs>
        <w:tab w:val="right" w:leader="dot" w:pos="9360"/>
      </w:tabs>
    </w:pPr>
    <w:rPr>
      <w:rFonts w:ascii="Arial Narrow" w:hAnsi="Arial Narrow"/>
      <w:b/>
      <w:bCs/>
      <w:color w:val="FF0000"/>
    </w:rPr>
  </w:style>
  <w:style w:type="paragraph" w:customStyle="1" w:styleId="TableofContents3">
    <w:name w:val="Table of Contents 3"/>
    <w:basedOn w:val="Normal"/>
    <w:pPr>
      <w:keepLines/>
      <w:tabs>
        <w:tab w:val="center" w:leader="dot" w:pos="4320"/>
        <w:tab w:val="right" w:leader="dot" w:pos="9360"/>
      </w:tabs>
    </w:pPr>
    <w:rPr>
      <w:rFonts w:ascii="Arial Narrow" w:hAnsi="Arial Narrow"/>
      <w:b/>
      <w:bCs/>
      <w:color w:val="003300"/>
    </w:rPr>
  </w:style>
  <w:style w:type="paragraph" w:customStyle="1" w:styleId="index1">
    <w:name w:val="index 1"/>
    <w:basedOn w:val="Normal"/>
    <w:pPr>
      <w:keepNext/>
      <w:tabs>
        <w:tab w:val="right" w:leader="dot" w:pos="4306"/>
      </w:tabs>
      <w:spacing w:before="20" w:line="220" w:lineRule="exact"/>
      <w:ind w:left="245" w:hanging="245"/>
    </w:pPr>
    <w:rPr>
      <w:rFonts w:ascii="Arial" w:eastAsia="MS Mincho" w:hAnsi="Arial"/>
      <w:b/>
      <w:smallCaps/>
      <w:color w:val="333300"/>
      <w:sz w:val="19"/>
    </w:rPr>
  </w:style>
  <w:style w:type="paragraph" w:customStyle="1" w:styleId="indexheading">
    <w:name w:val="index heading"/>
    <w:basedOn w:val="Normal"/>
    <w:pPr>
      <w:keepNext/>
      <w:pBdr>
        <w:bottom w:val="single" w:sz="40" w:space="1" w:color="FFFF00"/>
      </w:pBdr>
      <w:tabs>
        <w:tab w:val="right" w:leader="dot" w:pos="4310"/>
      </w:tabs>
      <w:jc w:val="center"/>
    </w:pPr>
    <w:rPr>
      <w:rFonts w:ascii="Arial" w:hAnsi="Arial" w:cs="Arial"/>
      <w:b/>
      <w:bCs/>
      <w:caps/>
      <w:sz w:val="36"/>
    </w:rPr>
  </w:style>
  <w:style w:type="paragraph" w:customStyle="1" w:styleId="index2">
    <w:name w:val="index 2"/>
    <w:basedOn w:val="index1"/>
    <w:pPr>
      <w:spacing w:before="0"/>
      <w:ind w:left="490"/>
    </w:pPr>
    <w:rPr>
      <w:b w:val="0"/>
      <w:smallCaps w:val="0"/>
      <w:color w:val="003300"/>
      <w:sz w:val="18"/>
    </w:rPr>
  </w:style>
  <w:style w:type="paragraph" w:customStyle="1" w:styleId="index3">
    <w:name w:val="index 3"/>
    <w:basedOn w:val="index2"/>
    <w:pPr>
      <w:keepNext w:val="0"/>
      <w:tabs>
        <w:tab w:val="clear" w:pos="4306"/>
      </w:tabs>
      <w:ind w:left="720"/>
    </w:pPr>
    <w:rPr>
      <w:i/>
      <w:color w:val="003366"/>
      <w:sz w:val="17"/>
    </w:rPr>
  </w:style>
  <w:style w:type="paragraph" w:styleId="Header">
    <w:name w:val="header"/>
    <w:basedOn w:val="Normal"/>
    <w:pPr>
      <w:keepNext/>
      <w:keepLines/>
      <w:suppressLineNumbers/>
      <w:tabs>
        <w:tab w:val="center" w:pos="4608"/>
        <w:tab w:val="right" w:pos="9778"/>
      </w:tabs>
      <w:spacing w:line="200" w:lineRule="exact"/>
      <w:ind w:left="4752" w:right="-432" w:hanging="5760"/>
      <w:jc w:val="both"/>
    </w:pPr>
    <w:rPr>
      <w:rFonts w:ascii="Arial" w:hAnsi="Arial"/>
      <w:smallCaps/>
      <w:sz w:val="20"/>
      <w:u w:val="wavyHeavy"/>
    </w:rPr>
  </w:style>
  <w:style w:type="paragraph" w:styleId="Footer">
    <w:name w:val="footer"/>
    <w:basedOn w:val="Header"/>
    <w:pPr>
      <w:tabs>
        <w:tab w:val="clear" w:pos="4608"/>
        <w:tab w:val="clear" w:pos="9778"/>
        <w:tab w:val="center" w:pos="4986"/>
        <w:tab w:val="right" w:pos="9972"/>
      </w:tabs>
      <w:spacing w:after="240" w:line="240" w:lineRule="exact"/>
      <w:ind w:left="0" w:right="0" w:firstLine="0"/>
      <w:jc w:val="center"/>
    </w:pPr>
    <w:rPr>
      <w:rFonts w:ascii="Arial Narrow" w:hAnsi="Arial Narrow"/>
      <w:b/>
      <w:color w:val="0000FF"/>
      <w:sz w:val="24"/>
      <w:u w:val="thick" w:color="000000"/>
    </w:rPr>
  </w:style>
  <w:style w:type="paragraph" w:customStyle="1" w:styleId="NLCharacter">
    <w:name w:val="NLCharacter"/>
    <w:basedOn w:val="Normal"/>
    <w:pPr>
      <w:keepNext/>
      <w:widowControl w:val="0"/>
      <w:tabs>
        <w:tab w:val="center" w:pos="4680"/>
      </w:tabs>
      <w:spacing w:line="240" w:lineRule="atLeast"/>
      <w:ind w:hanging="720"/>
    </w:pPr>
    <w:rPr>
      <w:rFonts w:ascii="Arial Narrow" w:hAnsi="Arial Narrow"/>
      <w:b/>
      <w:caps/>
      <w:color w:val="FF0000"/>
      <w:sz w:val="22"/>
      <w:szCs w:val="20"/>
      <w:u w:val="words" w:color="000000"/>
    </w:rPr>
  </w:style>
  <w:style w:type="paragraph" w:customStyle="1" w:styleId="NLDialogue">
    <w:name w:val="NLDialogue"/>
    <w:basedOn w:val="NLCharacter"/>
    <w:pPr>
      <w:keepNext w:val="0"/>
      <w:widowControl/>
      <w:spacing w:after="240"/>
      <w:ind w:left="-720" w:firstLine="0"/>
      <w:jc w:val="both"/>
    </w:pPr>
    <w:rPr>
      <w:rFonts w:ascii="Times New Roman" w:hAnsi="Times New Roman"/>
      <w:b w:val="0"/>
      <w:caps w:val="0"/>
      <w:color w:val="003366"/>
      <w:u w:val="none"/>
    </w:rPr>
  </w:style>
  <w:style w:type="paragraph" w:customStyle="1" w:styleId="IndexTitle">
    <w:name w:val="Index Title"/>
    <w:basedOn w:val="Normal"/>
    <w:pPr>
      <w:jc w:val="center"/>
    </w:pPr>
    <w:rPr>
      <w:rFonts w:ascii="Arial" w:hAnsi="Arial"/>
      <w:b/>
      <w:caps/>
      <w:color w:val="000080"/>
      <w:sz w:val="56"/>
      <w:u w:val="single"/>
    </w:rPr>
  </w:style>
  <w:style w:type="paragraph" w:customStyle="1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Calibri Light" w:hAnsi="Calibri Light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TTC Interview</vt:lpstr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TTC Interview</dc:title>
  <dc:subject/>
  <dc:creator>MarieArnold</dc:creator>
  <cp:keywords/>
  <cp:lastModifiedBy>Lara Rondberg</cp:lastModifiedBy>
  <cp:revision>3</cp:revision>
  <cp:lastPrinted>1601-01-01T00:00:00Z</cp:lastPrinted>
  <dcterms:created xsi:type="dcterms:W3CDTF">2015-08-20T18:31:00Z</dcterms:created>
  <dcterms:modified xsi:type="dcterms:W3CDTF">2015-08-20T18:31:00Z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Rapidtext,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MarieArnold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