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39BC5" w14:textId="6C60F1EE" w:rsidR="00DB554A" w:rsidRDefault="006A101D" w:rsidP="00DB554A">
      <w:pPr>
        <w:rPr>
          <w:rFonts w:ascii="Helvetica" w:eastAsia="Calibri" w:hAnsi="Helvetica" w:cs="Times New Roman"/>
          <w:b/>
          <w:color w:val="365F91" w:themeColor="accent1" w:themeShade="BF"/>
          <w:sz w:val="72"/>
          <w:szCs w:val="72"/>
        </w:rPr>
      </w:pPr>
      <w:r>
        <w:rPr>
          <w:rFonts w:ascii="Helvetica" w:eastAsia="Calibri" w:hAnsi="Helvetica" w:cs="Times New Roman"/>
          <w:b/>
          <w:noProof/>
          <w:color w:val="365F91" w:themeColor="accent1" w:themeShade="BF"/>
          <w:sz w:val="72"/>
          <w:szCs w:val="72"/>
        </w:rPr>
        <w:drawing>
          <wp:inline distT="0" distB="0" distL="0" distR="0" wp14:anchorId="5A009C0A" wp14:editId="70DBD7EF">
            <wp:extent cx="6858000" cy="1608667"/>
            <wp:effectExtent l="0" t="0" r="0" b="0"/>
            <wp:docPr id="22" name="Picture 7" descr="Image 1 - A boy is sitting against a tree, smiling, and looking at the screen of a laptop. His arms are raised.&#10;&#10;Graphic - Bookshare logo in a orange box.&#10;&#10;Image 2 - A man is looking intently at a tablet screen." title="Image, Graphic,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1AC7E5F1" w14:textId="193CD6E8" w:rsidR="006A101D" w:rsidRPr="00A41377" w:rsidRDefault="006A101D" w:rsidP="00A41377">
      <w:pPr>
        <w:pStyle w:val="Title"/>
        <w:rPr>
          <w:rFonts w:ascii="Calibri" w:eastAsia="Calibri" w:hAnsi="Calibri"/>
          <w:color w:val="365F91" w:themeColor="accent1" w:themeShade="BF"/>
          <w:sz w:val="144"/>
        </w:rPr>
      </w:pPr>
      <w:r w:rsidRPr="00A41377">
        <w:rPr>
          <w:rFonts w:ascii="Calibri" w:eastAsia="Calibri" w:hAnsi="Calibri"/>
          <w:color w:val="365F91" w:themeColor="accent1" w:themeShade="BF"/>
          <w:sz w:val="144"/>
        </w:rPr>
        <w:t>How</w:t>
      </w:r>
      <w:r w:rsidR="00520D31" w:rsidRPr="00A41377">
        <w:rPr>
          <w:rFonts w:ascii="Calibri" w:eastAsia="Calibri" w:hAnsi="Calibri"/>
          <w:color w:val="365F91" w:themeColor="accent1" w:themeShade="BF"/>
          <w:sz w:val="144"/>
        </w:rPr>
        <w:t>-</w:t>
      </w:r>
      <w:r w:rsidR="00E14912" w:rsidRPr="00A41377">
        <w:rPr>
          <w:rFonts w:ascii="Calibri" w:eastAsia="Calibri" w:hAnsi="Calibri"/>
          <w:color w:val="365F91" w:themeColor="accent1" w:themeShade="BF"/>
          <w:sz w:val="144"/>
        </w:rPr>
        <w:t>t</w:t>
      </w:r>
      <w:r w:rsidRPr="00A41377">
        <w:rPr>
          <w:rFonts w:ascii="Calibri" w:eastAsia="Calibri" w:hAnsi="Calibri"/>
          <w:color w:val="365F91" w:themeColor="accent1" w:themeShade="BF"/>
          <w:sz w:val="144"/>
        </w:rPr>
        <w:t>o Guide</w:t>
      </w:r>
      <w:r w:rsidR="00A41377" w:rsidRPr="00A41377">
        <w:rPr>
          <w:rFonts w:ascii="Calibri" w:eastAsia="Calibri" w:hAnsi="Calibri"/>
          <w:color w:val="365F91" w:themeColor="accent1" w:themeShade="BF"/>
          <w:sz w:val="144"/>
        </w:rPr>
        <w:t xml:space="preserve"> </w:t>
      </w:r>
      <w:r w:rsidR="00A41377" w:rsidRPr="00A41377">
        <w:rPr>
          <w:rFonts w:ascii="Calibri" w:eastAsia="Calibri" w:hAnsi="Calibri"/>
          <w:color w:val="365F91" w:themeColor="accent1" w:themeShade="BF"/>
          <w:sz w:val="144"/>
        </w:rPr>
        <w:br/>
        <w:t>for Beta Testers</w:t>
      </w:r>
    </w:p>
    <w:p w14:paraId="35389BDE" w14:textId="4688607A" w:rsidR="00A41377" w:rsidRDefault="00A41377" w:rsidP="00A41377">
      <w:pPr>
        <w:pStyle w:val="Heading2"/>
        <w:jc w:val="center"/>
        <w:rPr>
          <w:sz w:val="44"/>
        </w:rPr>
      </w:pPr>
      <w:r w:rsidRPr="00A41377">
        <w:rPr>
          <w:sz w:val="44"/>
        </w:rPr>
        <w:t xml:space="preserve">Download and </w:t>
      </w:r>
      <w:r>
        <w:rPr>
          <w:sz w:val="44"/>
        </w:rPr>
        <w:t>Read Bookshare T</w:t>
      </w:r>
      <w:r w:rsidRPr="00A41377">
        <w:rPr>
          <w:sz w:val="44"/>
        </w:rPr>
        <w:t xml:space="preserve">itles </w:t>
      </w:r>
      <w:r>
        <w:rPr>
          <w:sz w:val="44"/>
        </w:rPr>
        <w:br/>
      </w:r>
      <w:r w:rsidRPr="00A41377">
        <w:rPr>
          <w:sz w:val="44"/>
        </w:rPr>
        <w:t xml:space="preserve">in </w:t>
      </w:r>
      <w:r>
        <w:rPr>
          <w:sz w:val="44"/>
        </w:rPr>
        <w:t xml:space="preserve">Microsoft </w:t>
      </w:r>
      <w:r w:rsidRPr="00A41377">
        <w:rPr>
          <w:sz w:val="44"/>
        </w:rPr>
        <w:t>Word</w:t>
      </w:r>
    </w:p>
    <w:p w14:paraId="7D4B23A3" w14:textId="77777777" w:rsidR="00A41377" w:rsidRPr="00A41377" w:rsidRDefault="00A41377" w:rsidP="00A41377"/>
    <w:p w14:paraId="31E1C63A" w14:textId="786426FC" w:rsidR="006C291B" w:rsidRPr="0020798F" w:rsidRDefault="00E52640" w:rsidP="00A41377">
      <w:pPr>
        <w:pStyle w:val="Heading2"/>
        <w:rPr>
          <w:color w:val="4F81BD" w:themeColor="accent1"/>
        </w:rPr>
      </w:pPr>
      <w:r w:rsidRPr="0020798F">
        <w:rPr>
          <w:noProof/>
          <w:color w:val="4F81BD" w:themeColor="accent1"/>
        </w:rPr>
        <w:drawing>
          <wp:inline distT="0" distB="0" distL="0" distR="0" wp14:anchorId="149BC8D4" wp14:editId="37741C5F">
            <wp:extent cx="6858000" cy="1591733"/>
            <wp:effectExtent l="0" t="0" r="0" b="8890"/>
            <wp:docPr id="7" name="Picture 3" descr="Image 3 - A boy and woman are smiling as they look at a computer screen. A open book is in the foreground.&#10;&#10;Graphic - Blue box.&#10;&#10;Image 4 - A woman is smiling as she looks at a tablet screen." title="Image, Graphic,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591733"/>
                    </a:xfrm>
                    <a:prstGeom prst="rect">
                      <a:avLst/>
                    </a:prstGeom>
                    <a:noFill/>
                    <a:ln>
                      <a:noFill/>
                    </a:ln>
                  </pic:spPr>
                </pic:pic>
              </a:graphicData>
            </a:graphic>
          </wp:inline>
        </w:drawing>
      </w:r>
      <w:r w:rsidR="006C291B" w:rsidRPr="0020798F">
        <w:br w:type="page"/>
      </w:r>
    </w:p>
    <w:p w14:paraId="2ACF8690" w14:textId="6F41BEC7" w:rsidR="00A41377" w:rsidRPr="00EA4605" w:rsidRDefault="00A41377" w:rsidP="00A41377">
      <w:pPr>
        <w:pStyle w:val="Heading1"/>
      </w:pPr>
      <w:r>
        <w:lastRenderedPageBreak/>
        <w:t>Step 1: Activate the Beta Test Option for Word as a Download Format</w:t>
      </w:r>
    </w:p>
    <w:p w14:paraId="766A152E" w14:textId="70D8AE45" w:rsidR="00A41377" w:rsidRPr="0041270B" w:rsidRDefault="00A41377" w:rsidP="0033138E">
      <w:pPr>
        <w:spacing w:before="240"/>
        <w:rPr>
          <w:rFonts w:ascii="Helvetica" w:hAnsi="Helvetica" w:cs="Helvetica"/>
          <w:b/>
          <w:sz w:val="24"/>
          <w:szCs w:val="24"/>
        </w:rPr>
      </w:pPr>
      <w:r>
        <w:rPr>
          <w:b/>
        </w:rPr>
        <w:br/>
      </w:r>
      <w:r w:rsidRPr="0041270B">
        <w:rPr>
          <w:rStyle w:val="Heading2Char"/>
          <w:rFonts w:cs="Helvetica"/>
          <w:b w:val="0"/>
          <w:noProof/>
          <w:sz w:val="24"/>
          <w:szCs w:val="24"/>
        </w:rPr>
        <mc:AlternateContent>
          <mc:Choice Requires="wps">
            <w:drawing>
              <wp:anchor distT="0" distB="0" distL="114300" distR="114300" simplePos="0" relativeHeight="251717632" behindDoc="0" locked="0" layoutInCell="1" allowOverlap="1" wp14:anchorId="126BA5E9" wp14:editId="46C8A06E">
                <wp:simplePos x="0" y="0"/>
                <wp:positionH relativeFrom="column">
                  <wp:posOffset>5080</wp:posOffset>
                </wp:positionH>
                <wp:positionV relativeFrom="paragraph">
                  <wp:posOffset>62230</wp:posOffset>
                </wp:positionV>
                <wp:extent cx="6855460" cy="0"/>
                <wp:effectExtent l="0" t="25400" r="2540" b="25400"/>
                <wp:wrapNone/>
                <wp:docPr id="6" name="AutoShape 11" title="Orange underline of the heading (non-essentia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w:pict>
              <v:shapetype w14:anchorId="6F84A134" id="_x0000_t32" coordsize="21600,21600" o:spt="32" o:oned="t" path="m,l21600,21600e" filled="f">
                <v:path arrowok="t" fillok="f" o:connecttype="none"/>
                <o:lock v:ext="edit" shapetype="t"/>
              </v:shapetype>
              <v:shape id="AutoShape 11" o:spid="_x0000_s1026" type="#_x0000_t32" alt="Title: Orange underline of the heading (non-essential)" style="position:absolute;margin-left:.4pt;margin-top:4.9pt;width:539.8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" strokecolor="#f60" strokeweight="3pt"/>
            </w:pict>
          </mc:Fallback>
        </mc:AlternateContent>
      </w:r>
      <w:r w:rsidR="00A01030">
        <w:rPr>
          <w:rFonts w:ascii="Helvetica" w:hAnsi="Helvetica" w:cs="Helvetica"/>
          <w:b/>
          <w:sz w:val="24"/>
          <w:szCs w:val="24"/>
        </w:rPr>
        <w:t>We are excited that you are interested in helping us prepare to offer Word as a download format for Bookshare titles! Beta users should be able to provide feedback to us in a timely manner</w:t>
      </w:r>
      <w:r w:rsidR="0033138E">
        <w:rPr>
          <w:rFonts w:ascii="Helvetica" w:hAnsi="Helvetica" w:cs="Helvetica"/>
          <w:b/>
          <w:sz w:val="24"/>
          <w:szCs w:val="24"/>
        </w:rPr>
        <w:t>. As such, we recommend that teachers should assist younger students in looking over a book downloaded for them.</w:t>
      </w:r>
      <w:r w:rsidR="003667DD">
        <w:rPr>
          <w:rFonts w:ascii="Helvetica" w:hAnsi="Helvetica" w:cs="Helvetica"/>
          <w:b/>
          <w:sz w:val="24"/>
          <w:szCs w:val="24"/>
        </w:rPr>
        <w:t xml:space="preserve"> For questions, please contact beta@bookshare.org</w:t>
      </w:r>
    </w:p>
    <w:p w14:paraId="29607BBF" w14:textId="123772F0" w:rsidR="0033138E" w:rsidRDefault="0033138E" w:rsidP="0033138E">
      <w:pPr>
        <w:pStyle w:val="ListParagraph"/>
        <w:spacing w:after="240"/>
        <w:ind w:left="360"/>
      </w:pPr>
      <w:r>
        <w:t xml:space="preserve">Log into </w:t>
      </w:r>
      <w:hyperlink r:id="rId10" w:history="1">
        <w:r w:rsidRPr="0033138E">
          <w:rPr>
            <w:rStyle w:val="Hyperlink"/>
          </w:rPr>
          <w:t>Bookshare</w:t>
        </w:r>
      </w:hyperlink>
      <w:r>
        <w:t xml:space="preserve">, using whichever browser you normally use to get to Bookshare </w:t>
      </w:r>
      <w:r w:rsidR="003667DD">
        <w:br/>
      </w:r>
      <w:r>
        <w:t>(e.g. Chrome or IE on a laptop, Safari on an iPad, etc.).</w:t>
      </w:r>
    </w:p>
    <w:p w14:paraId="7CF1AEF7" w14:textId="77777777" w:rsidR="0033138E" w:rsidRDefault="0033138E" w:rsidP="0033138E">
      <w:pPr>
        <w:pStyle w:val="ListParagraph"/>
        <w:numPr>
          <w:ilvl w:val="0"/>
          <w:numId w:val="0"/>
        </w:numPr>
        <w:spacing w:after="240"/>
        <w:ind w:left="360"/>
      </w:pPr>
    </w:p>
    <w:p w14:paraId="76A0BEAE" w14:textId="77684EE8" w:rsidR="00A41377" w:rsidRDefault="00A41377" w:rsidP="0033138E">
      <w:pPr>
        <w:pStyle w:val="ListParagraph"/>
        <w:spacing w:before="240" w:after="240"/>
        <w:ind w:left="360"/>
      </w:pPr>
      <w:r>
        <w:t>Go to the ‘</w:t>
      </w:r>
      <w:hyperlink r:id="rId11" w:history="1">
        <w:r w:rsidRPr="00A41377">
          <w:rPr>
            <w:rStyle w:val="Hyperlink"/>
          </w:rPr>
          <w:t>Help us “Beta Test” new features!</w:t>
        </w:r>
      </w:hyperlink>
      <w:r>
        <w:t xml:space="preserve">’ page </w:t>
      </w:r>
      <w:r>
        <w:br/>
      </w:r>
      <w:r>
        <w:rPr>
          <w:noProof/>
        </w:rPr>
        <w:drawing>
          <wp:inline distT="0" distB="0" distL="0" distR="0" wp14:anchorId="1EEE9A09" wp14:editId="1142DBCA">
            <wp:extent cx="3828448" cy="2124080"/>
            <wp:effectExtent l="0" t="0" r="635" b="0"/>
            <wp:docPr id="29" name="Picture 29" descr="Screenshot of the Beta features page with an image of a Betta fish whose colors and fin shape are similar to the Bookshare logo. There are also instructions on that page to activate any of the features that are available fo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taWord.JPG"/>
                    <pic:cNvPicPr/>
                  </pic:nvPicPr>
                  <pic:blipFill>
                    <a:blip r:embed="rId12">
                      <a:extLst>
                        <a:ext uri="{28A0092B-C50C-407E-A947-70E740481C1C}">
                          <a14:useLocalDpi xmlns:a14="http://schemas.microsoft.com/office/drawing/2010/main" val="0"/>
                        </a:ext>
                      </a:extLst>
                    </a:blip>
                    <a:stretch>
                      <a:fillRect/>
                    </a:stretch>
                  </pic:blipFill>
                  <pic:spPr>
                    <a:xfrm>
                      <a:off x="0" y="0"/>
                      <a:ext cx="3850887" cy="2136530"/>
                    </a:xfrm>
                    <a:prstGeom prst="rect">
                      <a:avLst/>
                    </a:prstGeom>
                  </pic:spPr>
                </pic:pic>
              </a:graphicData>
            </a:graphic>
          </wp:inline>
        </w:drawing>
      </w:r>
    </w:p>
    <w:p w14:paraId="28F99F94" w14:textId="77777777" w:rsidR="0033138E" w:rsidRDefault="0033138E" w:rsidP="0033138E">
      <w:pPr>
        <w:pStyle w:val="ListParagraph"/>
        <w:numPr>
          <w:ilvl w:val="0"/>
          <w:numId w:val="0"/>
        </w:numPr>
        <w:ind w:left="360"/>
      </w:pPr>
    </w:p>
    <w:p w14:paraId="47A599FC" w14:textId="0929F070" w:rsidR="00A41377" w:rsidRDefault="00A41377" w:rsidP="00A41377">
      <w:pPr>
        <w:pStyle w:val="ListParagraph"/>
        <w:ind w:left="360"/>
      </w:pPr>
      <w:r>
        <w:t xml:space="preserve">Choose the </w:t>
      </w:r>
      <w:hyperlink r:id="rId13" w:history="1">
        <w:r w:rsidRPr="00A41377">
          <w:rPr>
            <w:rStyle w:val="Hyperlink"/>
          </w:rPr>
          <w:t>Activate Word Beta</w:t>
        </w:r>
      </w:hyperlink>
      <w:r>
        <w:t xml:space="preserve"> link</w:t>
      </w:r>
      <w:r>
        <w:br/>
      </w:r>
      <w:r>
        <w:rPr>
          <w:noProof/>
        </w:rPr>
        <w:drawing>
          <wp:inline distT="0" distB="0" distL="0" distR="0" wp14:anchorId="622DC6C9" wp14:editId="63879696">
            <wp:extent cx="3709912" cy="1105416"/>
            <wp:effectExtent l="0" t="0" r="5080" b="0"/>
            <wp:docPr id="30" name="Picture 30" descr="Screenshot of the Beta activation step. The button can toggle between Activated and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taWord-ACTIVATE.JPG"/>
                    <pic:cNvPicPr/>
                  </pic:nvPicPr>
                  <pic:blipFill>
                    <a:blip r:embed="rId14">
                      <a:extLst>
                        <a:ext uri="{28A0092B-C50C-407E-A947-70E740481C1C}">
                          <a14:useLocalDpi xmlns:a14="http://schemas.microsoft.com/office/drawing/2010/main" val="0"/>
                        </a:ext>
                      </a:extLst>
                    </a:blip>
                    <a:stretch>
                      <a:fillRect/>
                    </a:stretch>
                  </pic:blipFill>
                  <pic:spPr>
                    <a:xfrm>
                      <a:off x="0" y="0"/>
                      <a:ext cx="3793445" cy="1130306"/>
                    </a:xfrm>
                    <a:prstGeom prst="rect">
                      <a:avLst/>
                    </a:prstGeom>
                  </pic:spPr>
                </pic:pic>
              </a:graphicData>
            </a:graphic>
          </wp:inline>
        </w:drawing>
      </w:r>
    </w:p>
    <w:p w14:paraId="21B34142" w14:textId="77777777" w:rsidR="0033138E" w:rsidRDefault="0033138E" w:rsidP="00F878C7">
      <w:pPr>
        <w:pStyle w:val="ListParagraph"/>
        <w:numPr>
          <w:ilvl w:val="0"/>
          <w:numId w:val="0"/>
        </w:numPr>
        <w:ind w:left="360"/>
        <w:rPr>
          <w:i/>
        </w:rPr>
      </w:pPr>
    </w:p>
    <w:p w14:paraId="4B04BE22" w14:textId="77777777" w:rsidR="0033138E" w:rsidRDefault="00F878C7" w:rsidP="00F878C7">
      <w:pPr>
        <w:pStyle w:val="ListParagraph"/>
        <w:numPr>
          <w:ilvl w:val="0"/>
          <w:numId w:val="0"/>
        </w:numPr>
        <w:ind w:left="360"/>
        <w:rPr>
          <w:i/>
        </w:rPr>
      </w:pPr>
      <w:r>
        <w:rPr>
          <w:i/>
        </w:rPr>
        <w:t xml:space="preserve">Note: </w:t>
      </w:r>
      <w:r w:rsidR="0033138E">
        <w:rPr>
          <w:i/>
        </w:rPr>
        <w:t xml:space="preserve">if you are going to just download a few titles in Word from one computer or tablet, you are done with the setup! </w:t>
      </w:r>
    </w:p>
    <w:p w14:paraId="155DBFC8" w14:textId="7B9DBE6E" w:rsidR="0033138E" w:rsidRDefault="0033138E" w:rsidP="0033138E">
      <w:pPr>
        <w:pStyle w:val="ListParagraph"/>
        <w:numPr>
          <w:ilvl w:val="0"/>
          <w:numId w:val="29"/>
        </w:numPr>
        <w:rPr>
          <w:i/>
        </w:rPr>
      </w:pPr>
      <w:r>
        <w:rPr>
          <w:i/>
        </w:rPr>
        <w:t>If you will be testing on multiple devices, such as both a school Chromebook and an iPad, or from a home computer, you will need to perform this activation step on every different device you plan on testing from.</w:t>
      </w:r>
    </w:p>
    <w:p w14:paraId="5DB45005" w14:textId="0BE64D7A" w:rsidR="00F878C7" w:rsidRPr="00F878C7" w:rsidRDefault="0033138E" w:rsidP="0033138E">
      <w:pPr>
        <w:pStyle w:val="ListParagraph"/>
        <w:numPr>
          <w:ilvl w:val="0"/>
          <w:numId w:val="29"/>
        </w:numPr>
        <w:rPr>
          <w:i/>
        </w:rPr>
      </w:pPr>
      <w:r>
        <w:rPr>
          <w:i/>
        </w:rPr>
        <w:t>I</w:t>
      </w:r>
      <w:r w:rsidR="00F878C7">
        <w:rPr>
          <w:i/>
        </w:rPr>
        <w:t xml:space="preserve">f you are a teacher </w:t>
      </w:r>
      <w:r>
        <w:rPr>
          <w:i/>
        </w:rPr>
        <w:t xml:space="preserve">who wants to have your older </w:t>
      </w:r>
      <w:r w:rsidR="00F878C7">
        <w:rPr>
          <w:i/>
        </w:rPr>
        <w:t xml:space="preserve">students </w:t>
      </w:r>
      <w:r>
        <w:rPr>
          <w:i/>
        </w:rPr>
        <w:t xml:space="preserve">assist with the testing, they will need to perform this activation step </w:t>
      </w:r>
      <w:r w:rsidR="00F878C7">
        <w:rPr>
          <w:i/>
        </w:rPr>
        <w:t>on the computer or tablets that they are using to download or read books.</w:t>
      </w:r>
    </w:p>
    <w:p w14:paraId="2306DBA7" w14:textId="67C9167A" w:rsidR="005A2C90" w:rsidRDefault="005A2C90">
      <w:pPr>
        <w:rPr>
          <w:rFonts w:eastAsiaTheme="majorEastAsia" w:cstheme="majorBidi"/>
          <w:b/>
          <w:color w:val="365F91" w:themeColor="accent1" w:themeShade="BF"/>
          <w:sz w:val="28"/>
          <w:szCs w:val="28"/>
        </w:rPr>
      </w:pPr>
      <w:r>
        <w:rPr>
          <w:rFonts w:eastAsiaTheme="majorEastAsia" w:cstheme="majorBidi"/>
          <w:b/>
          <w:color w:val="365F91" w:themeColor="accent1" w:themeShade="BF"/>
          <w:sz w:val="28"/>
          <w:szCs w:val="28"/>
        </w:rPr>
        <w:br w:type="page"/>
      </w:r>
    </w:p>
    <w:p w14:paraId="261ED19D" w14:textId="77777777" w:rsidR="00AA3069" w:rsidRPr="00860908" w:rsidRDefault="00AA3069" w:rsidP="00AA3069">
      <w:pPr>
        <w:pStyle w:val="ListParagraph"/>
        <w:numPr>
          <w:ilvl w:val="0"/>
          <w:numId w:val="0"/>
        </w:numPr>
        <w:rPr>
          <w:rFonts w:eastAsiaTheme="majorEastAsia" w:cstheme="majorBidi"/>
          <w:b/>
          <w:bCs w:val="0"/>
          <w:color w:val="365F91" w:themeColor="accent1" w:themeShade="BF"/>
          <w:sz w:val="28"/>
          <w:szCs w:val="28"/>
        </w:rPr>
      </w:pPr>
      <w:r>
        <w:rPr>
          <w:rFonts w:eastAsiaTheme="majorEastAsia" w:cstheme="majorBidi"/>
          <w:b/>
          <w:color w:val="365F91" w:themeColor="accent1" w:themeShade="BF"/>
          <w:sz w:val="28"/>
          <w:szCs w:val="28"/>
        </w:rPr>
        <w:t>Step 2: Download a Book that is available in Word format</w:t>
      </w:r>
    </w:p>
    <w:p w14:paraId="075C29EA" w14:textId="77777777" w:rsidR="00AA3069" w:rsidRPr="00860908" w:rsidRDefault="00AA3069" w:rsidP="00AA3069">
      <w:pPr>
        <w:rPr>
          <w:sz w:val="24"/>
          <w:szCs w:val="24"/>
        </w:rPr>
      </w:pPr>
      <w:r w:rsidRPr="00860908">
        <w:rPr>
          <w:noProof/>
        </w:rPr>
        <mc:AlternateContent>
          <mc:Choice Requires="wps">
            <w:drawing>
              <wp:anchor distT="0" distB="0" distL="114300" distR="114300" simplePos="0" relativeHeight="251719680" behindDoc="0" locked="0" layoutInCell="1" allowOverlap="1" wp14:anchorId="75C09A1F" wp14:editId="78E5863A">
                <wp:simplePos x="0" y="0"/>
                <wp:positionH relativeFrom="column">
                  <wp:posOffset>5080</wp:posOffset>
                </wp:positionH>
                <wp:positionV relativeFrom="paragraph">
                  <wp:posOffset>62230</wp:posOffset>
                </wp:positionV>
                <wp:extent cx="6855460" cy="0"/>
                <wp:effectExtent l="0" t="25400" r="2540" b="25400"/>
                <wp:wrapNone/>
                <wp:docPr id="19" name="AutoShape 11" title="Orange underline of the heading (non-essentia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w:pict>
              <v:shape w14:anchorId="1B322447" id="AutoShape 11" o:spid="_x0000_s1026" type="#_x0000_t32" alt="Title: Orange underline of the heading (non-essential)" style="position:absolute;margin-left:.4pt;margin-top:4.9pt;width:539.8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" strokecolor="#f60" strokeweight="3pt"/>
            </w:pict>
          </mc:Fallback>
        </mc:AlternateContent>
      </w:r>
      <w:r w:rsidRPr="00860908">
        <w:rPr>
          <w:sz w:val="24"/>
          <w:szCs w:val="24"/>
        </w:rPr>
        <w:t xml:space="preserve"> </w:t>
      </w:r>
    </w:p>
    <w:p w14:paraId="0A9427B0" w14:textId="0293AAFC" w:rsidR="00AA3069" w:rsidRDefault="005A2C90" w:rsidP="00AA3069">
      <w:pPr>
        <w:pStyle w:val="ListParagraph"/>
        <w:numPr>
          <w:ilvl w:val="0"/>
          <w:numId w:val="30"/>
        </w:numPr>
        <w:ind w:left="450"/>
      </w:pPr>
      <w:r>
        <w:t xml:space="preserve">Go to the </w:t>
      </w:r>
      <w:hyperlink r:id="rId15">
        <w:r>
          <w:rPr>
            <w:rStyle w:val="Hyperlink"/>
          </w:rPr>
          <w:t>Word Beta Test Reading List</w:t>
        </w:r>
      </w:hyperlink>
      <w:r>
        <w:t xml:space="preserve"> page (</w:t>
      </w:r>
      <w:hyperlink r:id="rId16" w:history="1">
        <w:r w:rsidR="0033138E" w:rsidRPr="006B2801">
          <w:rPr>
            <w:rStyle w:val="Hyperlink"/>
          </w:rPr>
          <w:t>www.bookshare.org/browse/collection/201701</w:t>
        </w:r>
      </w:hyperlink>
      <w:r>
        <w:t>).</w:t>
      </w:r>
      <w:r w:rsidR="00AA3069">
        <w:t xml:space="preserve"> </w:t>
      </w:r>
      <w:r w:rsidR="00AA3069">
        <w:br/>
      </w:r>
      <w:r w:rsidR="00AA3069">
        <w:rPr>
          <w:i/>
        </w:rPr>
        <w:t>This list does contain some titles that are available only to U.S. School Students who have an IEP because they are available from the NIMAC.</w:t>
      </w:r>
      <w:r w:rsidR="00AA3069">
        <w:rPr>
          <w:i/>
        </w:rPr>
        <w:br/>
      </w:r>
      <w:r>
        <w:br/>
      </w:r>
      <w:r>
        <w:rPr>
          <w:noProof/>
        </w:rPr>
        <w:drawing>
          <wp:inline distT="0" distB="0" distL="0" distR="0" wp14:anchorId="2B4CE48D" wp14:editId="0E43146C">
            <wp:extent cx="4797632" cy="3205083"/>
            <wp:effectExtent l="0" t="0" r="3175" b="0"/>
            <wp:docPr id="31" name="Picture 31" descr="Screenshot of the Word Beta Test Reading List. There is an arrow highlighting the Subscribe icon at the top of the page, and a circle highlighting the download formats that now show Word as an option for a title on thi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ta-SpecialCollection.jpg"/>
                    <pic:cNvPicPr/>
                  </pic:nvPicPr>
                  <pic:blipFill>
                    <a:blip r:embed="rId17">
                      <a:extLst>
                        <a:ext uri="{28A0092B-C50C-407E-A947-70E740481C1C}">
                          <a14:useLocalDpi xmlns:a14="http://schemas.microsoft.com/office/drawing/2010/main" val="0"/>
                        </a:ext>
                      </a:extLst>
                    </a:blip>
                    <a:stretch>
                      <a:fillRect/>
                    </a:stretch>
                  </pic:blipFill>
                  <pic:spPr>
                    <a:xfrm>
                      <a:off x="0" y="0"/>
                      <a:ext cx="4849464" cy="3239710"/>
                    </a:xfrm>
                    <a:prstGeom prst="rect">
                      <a:avLst/>
                    </a:prstGeom>
                  </pic:spPr>
                </pic:pic>
              </a:graphicData>
            </a:graphic>
          </wp:inline>
        </w:drawing>
      </w:r>
    </w:p>
    <w:p w14:paraId="7B5430ED" w14:textId="77777777" w:rsidR="00AA3069" w:rsidRDefault="00AA3069" w:rsidP="00AA3069">
      <w:pPr>
        <w:pStyle w:val="ListParagraph"/>
        <w:numPr>
          <w:ilvl w:val="0"/>
          <w:numId w:val="0"/>
        </w:numPr>
        <w:ind w:left="450"/>
      </w:pPr>
    </w:p>
    <w:p w14:paraId="1286A92D" w14:textId="7F3C7363" w:rsidR="00AA3069" w:rsidRPr="00AA3069" w:rsidRDefault="005A2C90" w:rsidP="00AA3069">
      <w:pPr>
        <w:pStyle w:val="ListParagraph"/>
        <w:numPr>
          <w:ilvl w:val="0"/>
          <w:numId w:val="30"/>
        </w:numPr>
        <w:ind w:left="450"/>
      </w:pPr>
      <w:r>
        <w:t>Subscribe to the list using the icon at the top of the page (or button at the bottom)</w:t>
      </w:r>
      <w:r w:rsidR="0033138E">
        <w:t xml:space="preserve">. </w:t>
      </w:r>
      <w:r w:rsidR="0033138E" w:rsidRPr="00AA3069">
        <w:rPr>
          <w:i/>
        </w:rPr>
        <w:t>This subscribe action will make it easier for you to find the list later, as it will appear on your “</w:t>
      </w:r>
      <w:hyperlink r:id="rId18" w:history="1">
        <w:r w:rsidR="0033138E" w:rsidRPr="00AA3069">
          <w:rPr>
            <w:rStyle w:val="Hyperlink"/>
            <w:i/>
          </w:rPr>
          <w:t>My Bookshare</w:t>
        </w:r>
      </w:hyperlink>
      <w:r w:rsidR="0033138E" w:rsidRPr="00AA3069">
        <w:rPr>
          <w:i/>
        </w:rPr>
        <w:t>” and “</w:t>
      </w:r>
      <w:hyperlink r:id="rId19" w:history="1">
        <w:r w:rsidR="0033138E" w:rsidRPr="00AA3069">
          <w:rPr>
            <w:rStyle w:val="Hyperlink"/>
            <w:i/>
          </w:rPr>
          <w:t>My Reading Lists</w:t>
        </w:r>
      </w:hyperlink>
      <w:r w:rsidR="0033138E" w:rsidRPr="00AA3069">
        <w:rPr>
          <w:i/>
        </w:rPr>
        <w:t>” pages.</w:t>
      </w:r>
    </w:p>
    <w:p w14:paraId="4B04E4FF" w14:textId="77777777" w:rsidR="00AA3069" w:rsidRDefault="00AA3069" w:rsidP="00AA3069">
      <w:pPr>
        <w:pStyle w:val="ListParagraph"/>
        <w:numPr>
          <w:ilvl w:val="0"/>
          <w:numId w:val="0"/>
        </w:numPr>
        <w:ind w:left="720"/>
      </w:pPr>
    </w:p>
    <w:p w14:paraId="76019B6B" w14:textId="77777777" w:rsidR="002E4F87" w:rsidRDefault="005A2C90" w:rsidP="00AA3069">
      <w:pPr>
        <w:pStyle w:val="ListParagraph"/>
        <w:numPr>
          <w:ilvl w:val="0"/>
          <w:numId w:val="30"/>
        </w:numPr>
        <w:ind w:left="450"/>
      </w:pPr>
      <w:r>
        <w:t>You can download any of these titles as “Word”</w:t>
      </w:r>
      <w:r w:rsidR="00AA3069">
        <w:t xml:space="preserve">. </w:t>
      </w:r>
    </w:p>
    <w:p w14:paraId="79758F68" w14:textId="77777777" w:rsidR="002E4F87" w:rsidRPr="00B93F82" w:rsidRDefault="00AA3069" w:rsidP="002E4F87">
      <w:pPr>
        <w:ind w:left="720"/>
        <w:rPr>
          <w:rFonts w:ascii="Helvetica" w:eastAsia="Calibri" w:hAnsi="Helvetica" w:cs="Times New Roman"/>
          <w:bCs/>
          <w:i/>
          <w:sz w:val="24"/>
          <w:szCs w:val="24"/>
        </w:rPr>
      </w:pPr>
      <w:r w:rsidRPr="00B93F82">
        <w:rPr>
          <w:rFonts w:ascii="Helvetica" w:eastAsia="Calibri" w:hAnsi="Helvetica" w:cs="Times New Roman"/>
          <w:bCs/>
          <w:i/>
          <w:sz w:val="24"/>
          <w:szCs w:val="24"/>
        </w:rPr>
        <w:t>Something to note is that titles like the Algebra book that is included on this list are too-complex for our Web Reader, but can be downloaded in Word</w:t>
      </w:r>
      <w:bookmarkStart w:id="0" w:name="_GoBack"/>
      <w:bookmarkEnd w:id="0"/>
      <w:r w:rsidRPr="00B93F82">
        <w:rPr>
          <w:rFonts w:ascii="Helvetica" w:eastAsia="Calibri" w:hAnsi="Helvetica" w:cs="Times New Roman"/>
          <w:bCs/>
          <w:i/>
          <w:sz w:val="24"/>
          <w:szCs w:val="24"/>
        </w:rPr>
        <w:t>!</w:t>
      </w:r>
    </w:p>
    <w:p w14:paraId="236738C8" w14:textId="77777777" w:rsidR="00684EB1" w:rsidRDefault="002E4F87" w:rsidP="002E4F87">
      <w:pPr>
        <w:ind w:left="450"/>
      </w:pPr>
      <w:r>
        <w:br/>
      </w:r>
      <w:r>
        <w:rPr>
          <w:noProof/>
        </w:rPr>
        <w:drawing>
          <wp:inline distT="0" distB="0" distL="0" distR="0" wp14:anchorId="46BD3EF4" wp14:editId="703B60DD">
            <wp:extent cx="3020674" cy="2017979"/>
            <wp:effectExtent l="0" t="0" r="8890" b="1905"/>
            <wp:docPr id="3" name="Picture 3" descr="Screenshot of the special collection list called &quot;Word Beta Test Reading List&quot; with highlights of the subscribe icon and the download dropdown list including Word as a downloa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ta-SpecialCollection.jpg"/>
                    <pic:cNvPicPr/>
                  </pic:nvPicPr>
                  <pic:blipFill>
                    <a:blip r:embed="rId17">
                      <a:extLst>
                        <a:ext uri="{28A0092B-C50C-407E-A947-70E740481C1C}">
                          <a14:useLocalDpi xmlns:a14="http://schemas.microsoft.com/office/drawing/2010/main" val="0"/>
                        </a:ext>
                      </a:extLst>
                    </a:blip>
                    <a:stretch>
                      <a:fillRect/>
                    </a:stretch>
                  </pic:blipFill>
                  <pic:spPr>
                    <a:xfrm>
                      <a:off x="0" y="0"/>
                      <a:ext cx="3068958" cy="2050235"/>
                    </a:xfrm>
                    <a:prstGeom prst="rect">
                      <a:avLst/>
                    </a:prstGeom>
                  </pic:spPr>
                </pic:pic>
              </a:graphicData>
            </a:graphic>
          </wp:inline>
        </w:drawing>
      </w:r>
    </w:p>
    <w:p w14:paraId="50E27268" w14:textId="2DDD71E5" w:rsidR="00AA3069" w:rsidRDefault="002E4F87" w:rsidP="002E4F87">
      <w:pPr>
        <w:ind w:left="450"/>
      </w:pPr>
      <w:r>
        <w:br/>
      </w:r>
      <w:r>
        <w:rPr>
          <w:noProof/>
        </w:rPr>
        <w:drawing>
          <wp:inline distT="0" distB="0" distL="0" distR="0" wp14:anchorId="018708E4" wp14:editId="0057494D">
            <wp:extent cx="3434894" cy="2526237"/>
            <wp:effectExtent l="0" t="0" r="0" b="7620"/>
            <wp:docPr id="2" name="Picture 2" descr="Screenshot of the title detail page for the Algebra title that is too large to be opened in Web Reader, but can be downloaded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download-option.jpg"/>
                    <pic:cNvPicPr/>
                  </pic:nvPicPr>
                  <pic:blipFill>
                    <a:blip r:embed="rId20">
                      <a:extLst>
                        <a:ext uri="{28A0092B-C50C-407E-A947-70E740481C1C}">
                          <a14:useLocalDpi xmlns:a14="http://schemas.microsoft.com/office/drawing/2010/main" val="0"/>
                        </a:ext>
                      </a:extLst>
                    </a:blip>
                    <a:stretch>
                      <a:fillRect/>
                    </a:stretch>
                  </pic:blipFill>
                  <pic:spPr>
                    <a:xfrm>
                      <a:off x="0" y="0"/>
                      <a:ext cx="3439921" cy="2529934"/>
                    </a:xfrm>
                    <a:prstGeom prst="rect">
                      <a:avLst/>
                    </a:prstGeom>
                  </pic:spPr>
                </pic:pic>
              </a:graphicData>
            </a:graphic>
          </wp:inline>
        </w:drawing>
      </w:r>
    </w:p>
    <w:p w14:paraId="1A80F3F9" w14:textId="77777777" w:rsidR="00AA3069" w:rsidRDefault="00AA3069" w:rsidP="00AA3069">
      <w:pPr>
        <w:pStyle w:val="ListParagraph"/>
        <w:numPr>
          <w:ilvl w:val="0"/>
          <w:numId w:val="0"/>
        </w:numPr>
        <w:ind w:left="720"/>
      </w:pPr>
    </w:p>
    <w:p w14:paraId="2FF6AA75" w14:textId="7E564614" w:rsidR="00684EB1" w:rsidRPr="00684EB1" w:rsidRDefault="00AA3069" w:rsidP="00684EB1">
      <w:pPr>
        <w:pStyle w:val="ListParagraph"/>
        <w:numPr>
          <w:ilvl w:val="0"/>
          <w:numId w:val="30"/>
        </w:numPr>
        <w:ind w:left="90"/>
        <w:rPr>
          <w:rFonts w:cs="Helvetica"/>
        </w:rPr>
      </w:pPr>
      <w:r>
        <w:t xml:space="preserve">When you download the file that has been prepared for the Bookshare Individual Member or Student Member, you will see that the title is zipped into a folder (similar to all of our other Bookshare downloads). </w:t>
      </w:r>
      <w:r w:rsidR="00986C2D">
        <w:br/>
      </w:r>
      <w:r w:rsidR="00684EB1">
        <w:t xml:space="preserve"> </w:t>
      </w:r>
      <w:r w:rsidR="00684EB1">
        <w:rPr>
          <w:noProof/>
        </w:rPr>
        <w:drawing>
          <wp:inline distT="0" distB="0" distL="0" distR="0" wp14:anchorId="3ED8FA0D" wp14:editId="7E22D72A">
            <wp:extent cx="2974768" cy="132735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download-ready.JPG"/>
                    <pic:cNvPicPr/>
                  </pic:nvPicPr>
                  <pic:blipFill>
                    <a:blip r:embed="rId21">
                      <a:extLst>
                        <a:ext uri="{28A0092B-C50C-407E-A947-70E740481C1C}">
                          <a14:useLocalDpi xmlns:a14="http://schemas.microsoft.com/office/drawing/2010/main" val="0"/>
                        </a:ext>
                      </a:extLst>
                    </a:blip>
                    <a:stretch>
                      <a:fillRect/>
                    </a:stretch>
                  </pic:blipFill>
                  <pic:spPr>
                    <a:xfrm>
                      <a:off x="0" y="0"/>
                      <a:ext cx="3015233" cy="1345408"/>
                    </a:xfrm>
                    <a:prstGeom prst="rect">
                      <a:avLst/>
                    </a:prstGeom>
                  </pic:spPr>
                </pic:pic>
              </a:graphicData>
            </a:graphic>
          </wp:inline>
        </w:drawing>
      </w:r>
      <w:r w:rsidR="00684EB1">
        <w:t xml:space="preserve"> </w:t>
      </w:r>
      <w:r w:rsidR="00684EB1">
        <w:rPr>
          <w:rFonts w:cs="Helvetica"/>
          <w:i/>
          <w:noProof/>
        </w:rPr>
        <w:drawing>
          <wp:inline distT="0" distB="0" distL="0" distR="0" wp14:anchorId="42AC0F8E" wp14:editId="5DDD9E64">
            <wp:extent cx="1610269" cy="375354"/>
            <wp:effectExtent l="0" t="0" r="9525" b="5715"/>
            <wp:docPr id="36" name="Picture 36" descr="Screenshot of the downloaded title in a zipped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downloaded-zip.JPG"/>
                    <pic:cNvPicPr/>
                  </pic:nvPicPr>
                  <pic:blipFill rotWithShape="1">
                    <a:blip r:embed="rId22">
                      <a:extLst>
                        <a:ext uri="{28A0092B-C50C-407E-A947-70E740481C1C}">
                          <a14:useLocalDpi xmlns:a14="http://schemas.microsoft.com/office/drawing/2010/main" val="0"/>
                        </a:ext>
                      </a:extLst>
                    </a:blip>
                    <a:srcRect t="24242"/>
                    <a:stretch/>
                  </pic:blipFill>
                  <pic:spPr bwMode="auto">
                    <a:xfrm>
                      <a:off x="0" y="0"/>
                      <a:ext cx="1671371" cy="389597"/>
                    </a:xfrm>
                    <a:prstGeom prst="rect">
                      <a:avLst/>
                    </a:prstGeom>
                    <a:ln>
                      <a:noFill/>
                    </a:ln>
                    <a:extLst>
                      <a:ext uri="{53640926-AAD7-44D8-BBD7-CCE9431645EC}">
                        <a14:shadowObscured xmlns:a14="http://schemas.microsoft.com/office/drawing/2010/main"/>
                      </a:ext>
                    </a:extLst>
                  </pic:spPr>
                </pic:pic>
              </a:graphicData>
            </a:graphic>
          </wp:inline>
        </w:drawing>
      </w:r>
    </w:p>
    <w:p w14:paraId="7F573456" w14:textId="424650E5" w:rsidR="00684EB1" w:rsidRDefault="00684EB1">
      <w:pPr>
        <w:rPr>
          <w:rFonts w:ascii="Helvetica" w:eastAsia="Calibri" w:hAnsi="Helvetica" w:cs="Times New Roman"/>
          <w:bCs/>
          <w:sz w:val="24"/>
          <w:szCs w:val="24"/>
        </w:rPr>
      </w:pPr>
    </w:p>
    <w:p w14:paraId="3887DACD" w14:textId="4CD14D37" w:rsidR="00986C2D" w:rsidRPr="00684EB1" w:rsidRDefault="00986C2D" w:rsidP="00684EB1">
      <w:pPr>
        <w:pStyle w:val="ListParagraph"/>
        <w:numPr>
          <w:ilvl w:val="0"/>
          <w:numId w:val="30"/>
        </w:numPr>
        <w:ind w:left="90"/>
      </w:pPr>
      <w:r w:rsidRPr="000562DB">
        <w:t>Save the folder to wherever you normally save your Bookshare downloads, and then open the zipped folder. You will see one or more .</w:t>
      </w:r>
      <w:proofErr w:type="spellStart"/>
      <w:r w:rsidRPr="000562DB">
        <w:t>docx</w:t>
      </w:r>
      <w:proofErr w:type="spellEnd"/>
      <w:r w:rsidRPr="000562DB">
        <w:t xml:space="preserve"> files that contain the content of the whole Bookshare title. </w:t>
      </w:r>
      <w:r w:rsidR="000562DB">
        <w:t>Shorter books will contain just a single .</w:t>
      </w:r>
      <w:proofErr w:type="spellStart"/>
      <w:r w:rsidR="000562DB">
        <w:t>docx</w:t>
      </w:r>
      <w:proofErr w:type="spellEnd"/>
      <w:r w:rsidR="000562DB">
        <w:t xml:space="preserve"> file, but more-complex ones like this Algebra title will have multiple files.</w:t>
      </w:r>
      <w:r w:rsidR="00684EB1">
        <w:br/>
      </w:r>
      <w:r w:rsidRPr="00684EB1">
        <w:drawing>
          <wp:inline distT="0" distB="0" distL="0" distR="0" wp14:anchorId="4EE1C43C" wp14:editId="1D8C7D20">
            <wp:extent cx="3577640" cy="2023139"/>
            <wp:effectExtent l="0" t="0" r="3810" b="0"/>
            <wp:docPr id="37" name="Picture 37" descr="Screenshot of a zipped folder that contains multiple .docx files representing the whole Algebr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downloaded-zip.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55399" cy="2067112"/>
                    </a:xfrm>
                    <a:prstGeom prst="rect">
                      <a:avLst/>
                    </a:prstGeom>
                    <a:ln>
                      <a:noFill/>
                    </a:ln>
                    <a:extLst>
                      <a:ext uri="{53640926-AAD7-44D8-BBD7-CCE9431645EC}">
                        <a14:shadowObscured xmlns:a14="http://schemas.microsoft.com/office/drawing/2010/main"/>
                      </a:ext>
                    </a:extLst>
                  </pic:spPr>
                </pic:pic>
              </a:graphicData>
            </a:graphic>
          </wp:inline>
        </w:drawing>
      </w:r>
    </w:p>
    <w:p w14:paraId="541B604A" w14:textId="77777777" w:rsidR="00684EB1" w:rsidRPr="00684EB1" w:rsidRDefault="00684EB1" w:rsidP="00684EB1">
      <w:pPr>
        <w:pStyle w:val="ListParagraph"/>
        <w:numPr>
          <w:ilvl w:val="0"/>
          <w:numId w:val="0"/>
        </w:numPr>
        <w:ind w:left="450"/>
        <w:rPr>
          <w:rFonts w:cs="Helvetica"/>
        </w:rPr>
      </w:pPr>
    </w:p>
    <w:p w14:paraId="4C01740C" w14:textId="64C6B880" w:rsidR="000562DB" w:rsidRPr="00684EB1" w:rsidRDefault="000562DB" w:rsidP="00684EB1">
      <w:pPr>
        <w:pStyle w:val="ListParagraph"/>
        <w:numPr>
          <w:ilvl w:val="0"/>
          <w:numId w:val="30"/>
        </w:numPr>
        <w:ind w:left="90"/>
      </w:pPr>
      <w:r>
        <w:t>Open a .</w:t>
      </w:r>
      <w:proofErr w:type="spellStart"/>
      <w:r>
        <w:t>docx</w:t>
      </w:r>
      <w:proofErr w:type="spellEnd"/>
      <w:r>
        <w:t xml:space="preserve"> file </w:t>
      </w:r>
      <w:r w:rsidR="00684EB1">
        <w:t xml:space="preserve">from the folder </w:t>
      </w:r>
      <w:r>
        <w:t xml:space="preserve">and view </w:t>
      </w:r>
      <w:r w:rsidR="00684EB1">
        <w:t xml:space="preserve">it </w:t>
      </w:r>
      <w:r>
        <w:t xml:space="preserve">in </w:t>
      </w:r>
      <w:r w:rsidR="00684EB1">
        <w:t xml:space="preserve">Microsoft </w:t>
      </w:r>
      <w:r>
        <w:t>Word (or other tool that opens .</w:t>
      </w:r>
      <w:proofErr w:type="spellStart"/>
      <w:r>
        <w:t>docx</w:t>
      </w:r>
      <w:proofErr w:type="spellEnd"/>
      <w:r>
        <w:t xml:space="preserve"> files). All navigation elements like chapters or sections, bullets and tables, that are available in our DAISY version are going to be available in this Word format.</w:t>
      </w:r>
      <w:r w:rsidRPr="000562DB">
        <w:br/>
      </w:r>
      <w:r w:rsidRPr="00684EB1">
        <w:drawing>
          <wp:inline distT="0" distB="0" distL="0" distR="0" wp14:anchorId="6ECDC0E8" wp14:editId="380CB86B">
            <wp:extent cx="5007828" cy="3015292"/>
            <wp:effectExtent l="0" t="0" r="2540" b="0"/>
            <wp:docPr id="38" name="Picture 38" descr="Screenshot of the first section of the Algebra title opened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downloaded-zip.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26487" cy="3026527"/>
                    </a:xfrm>
                    <a:prstGeom prst="rect">
                      <a:avLst/>
                    </a:prstGeom>
                    <a:ln>
                      <a:noFill/>
                    </a:ln>
                    <a:extLst>
                      <a:ext uri="{53640926-AAD7-44D8-BBD7-CCE9431645EC}">
                        <a14:shadowObscured xmlns:a14="http://schemas.microsoft.com/office/drawing/2010/main"/>
                      </a:ext>
                    </a:extLst>
                  </pic:spPr>
                </pic:pic>
              </a:graphicData>
            </a:graphic>
          </wp:inline>
        </w:drawing>
      </w:r>
    </w:p>
    <w:p w14:paraId="52E9444C" w14:textId="77777777" w:rsidR="000562DB" w:rsidRDefault="000562DB" w:rsidP="000562DB">
      <w:pPr>
        <w:pStyle w:val="ListParagraph"/>
        <w:numPr>
          <w:ilvl w:val="0"/>
          <w:numId w:val="0"/>
        </w:numPr>
        <w:ind w:left="450"/>
        <w:rPr>
          <w:rFonts w:cs="Helvetica"/>
        </w:rPr>
      </w:pPr>
    </w:p>
    <w:p w14:paraId="65922272" w14:textId="76539F07" w:rsidR="00684EB1" w:rsidRPr="00684EB1" w:rsidRDefault="000562DB" w:rsidP="00684EB1">
      <w:pPr>
        <w:pStyle w:val="ListParagraph"/>
        <w:numPr>
          <w:ilvl w:val="0"/>
          <w:numId w:val="30"/>
        </w:numPr>
        <w:ind w:left="90"/>
      </w:pPr>
      <w:r w:rsidRPr="00684EB1">
        <w:t>For those who use Google Docs or other tools, you may also open these .</w:t>
      </w:r>
      <w:proofErr w:type="spellStart"/>
      <w:r w:rsidRPr="00684EB1">
        <w:t>docx</w:t>
      </w:r>
      <w:proofErr w:type="spellEnd"/>
      <w:r w:rsidRPr="00684EB1">
        <w:t xml:space="preserve"> files there, with the reminder that this Word format needs to be considered the same as any other Bookshare book, and </w:t>
      </w:r>
      <w:r w:rsidRPr="00B93F82">
        <w:rPr>
          <w:b/>
        </w:rPr>
        <w:t>is for the sole use by the Bookshare member for whom it was prepared</w:t>
      </w:r>
      <w:r w:rsidRPr="00684EB1">
        <w:t>.</w:t>
      </w:r>
    </w:p>
    <w:p w14:paraId="44094D34" w14:textId="77777777" w:rsidR="00684EB1" w:rsidRPr="00684EB1" w:rsidRDefault="00684EB1" w:rsidP="00684EB1">
      <w:pPr>
        <w:pStyle w:val="ListParagraph"/>
        <w:numPr>
          <w:ilvl w:val="0"/>
          <w:numId w:val="0"/>
        </w:numPr>
        <w:ind w:left="90"/>
      </w:pPr>
    </w:p>
    <w:p w14:paraId="6C240375" w14:textId="43A31C63" w:rsidR="000562DB" w:rsidRPr="00684EB1" w:rsidRDefault="000562DB" w:rsidP="00684EB1">
      <w:pPr>
        <w:pStyle w:val="ListParagraph"/>
        <w:numPr>
          <w:ilvl w:val="0"/>
          <w:numId w:val="30"/>
        </w:numPr>
        <w:ind w:left="90"/>
      </w:pPr>
      <w:r w:rsidRPr="00684EB1">
        <w:rPr>
          <w:rFonts w:cs="Helvetica"/>
        </w:rPr>
        <w:t xml:space="preserve">Please send feedback to </w:t>
      </w:r>
      <w:hyperlink r:id="rId25" w:history="1">
        <w:r w:rsidRPr="00684EB1">
          <w:rPr>
            <w:rStyle w:val="Hyperlink"/>
            <w:rFonts w:cs="Helvetica"/>
          </w:rPr>
          <w:t>beta@bookshare.org</w:t>
        </w:r>
      </w:hyperlink>
      <w:r w:rsidRPr="00684EB1">
        <w:rPr>
          <w:rFonts w:cs="Helvetica"/>
        </w:rPr>
        <w:t xml:space="preserve">. Please include the title of the book you downloaded into Word, how you were reading it, and, when applicable, </w:t>
      </w:r>
      <w:r w:rsidR="00684EB1">
        <w:rPr>
          <w:rFonts w:cs="Helvetica"/>
        </w:rPr>
        <w:t>indicate specifically what part of the book’s content were problematic. C</w:t>
      </w:r>
      <w:r w:rsidR="00684EB1" w:rsidRPr="00684EB1">
        <w:rPr>
          <w:rFonts w:cs="Helvetica"/>
        </w:rPr>
        <w:t>onstructive criticism a</w:t>
      </w:r>
      <w:r w:rsidR="00684EB1">
        <w:rPr>
          <w:rFonts w:cs="Helvetica"/>
        </w:rPr>
        <w:t>s well as concerns are welcome!</w:t>
      </w:r>
      <w:r w:rsidR="00684EB1" w:rsidRPr="00684EB1">
        <w:rPr>
          <w:rFonts w:cs="Helvetica"/>
        </w:rPr>
        <w:t xml:space="preserve"> </w:t>
      </w:r>
      <w:r w:rsidRPr="00684EB1">
        <w:rPr>
          <w:rFonts w:eastAsiaTheme="majorEastAsia" w:cstheme="majorBidi"/>
          <w:b/>
          <w:color w:val="365F91" w:themeColor="accent1" w:themeShade="BF"/>
          <w:sz w:val="28"/>
          <w:szCs w:val="28"/>
        </w:rPr>
        <w:br w:type="page"/>
      </w:r>
    </w:p>
    <w:p w14:paraId="5C5B71A4" w14:textId="7000DCD0" w:rsidR="00111A93" w:rsidRPr="00860908" w:rsidRDefault="001E1A6D" w:rsidP="00111A93">
      <w:pPr>
        <w:pStyle w:val="ListParagraph"/>
        <w:numPr>
          <w:ilvl w:val="0"/>
          <w:numId w:val="0"/>
        </w:numPr>
        <w:rPr>
          <w:rFonts w:eastAsiaTheme="majorEastAsia" w:cstheme="majorBidi"/>
          <w:b/>
          <w:bCs w:val="0"/>
          <w:color w:val="365F91" w:themeColor="accent1" w:themeShade="BF"/>
          <w:sz w:val="28"/>
          <w:szCs w:val="28"/>
        </w:rPr>
      </w:pPr>
      <w:r>
        <w:rPr>
          <w:rFonts w:eastAsiaTheme="majorEastAsia" w:cstheme="majorBidi"/>
          <w:b/>
          <w:color w:val="365F91" w:themeColor="accent1" w:themeShade="BF"/>
          <w:sz w:val="28"/>
          <w:szCs w:val="28"/>
        </w:rPr>
        <w:t>Questions?</w:t>
      </w:r>
    </w:p>
    <w:p w14:paraId="18E5745F" w14:textId="77777777" w:rsidR="00111A93" w:rsidRPr="00860908" w:rsidRDefault="00111A93" w:rsidP="00111A93">
      <w:pPr>
        <w:rPr>
          <w:sz w:val="24"/>
          <w:szCs w:val="24"/>
        </w:rPr>
      </w:pPr>
      <w:r w:rsidRPr="00860908">
        <w:rPr>
          <w:noProof/>
        </w:rPr>
        <mc:AlternateContent>
          <mc:Choice Requires="wps">
            <w:drawing>
              <wp:anchor distT="0" distB="0" distL="114300" distR="114300" simplePos="0" relativeHeight="251709440" behindDoc="0" locked="0" layoutInCell="1" allowOverlap="1" wp14:anchorId="3C646491" wp14:editId="7272E5D1">
                <wp:simplePos x="0" y="0"/>
                <wp:positionH relativeFrom="column">
                  <wp:posOffset>5080</wp:posOffset>
                </wp:positionH>
                <wp:positionV relativeFrom="paragraph">
                  <wp:posOffset>62230</wp:posOffset>
                </wp:positionV>
                <wp:extent cx="6855460" cy="0"/>
                <wp:effectExtent l="0" t="25400" r="2540" b="25400"/>
                <wp:wrapNone/>
                <wp:docPr id="35" name="AutoShape 11" title="Orange underline of the heading (non-essentia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38100" cap="flat" cmpd="sng" algn="ctr">
                          <a:solidFill>
                            <a:srgbClr val="FF6600"/>
                          </a:solidFill>
                          <a:prstDash val="solid"/>
                          <a:headEnd/>
                          <a:tailEnd/>
                        </a:ln>
                        <a:effectLs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D75D37A">
              <v:shape id="AutoShape 11" style="position:absolute;margin-left:.4pt;margin-top:4.9pt;width:539.8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Orange underline of the heading (non-essential)" o:spid="_x0000_s1026" strokecolor="#f6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" w14:anchorId="480B6F02"/>
            </w:pict>
          </mc:Fallback>
        </mc:AlternateContent>
      </w:r>
      <w:r w:rsidRPr="00860908">
        <w:rPr>
          <w:sz w:val="24"/>
          <w:szCs w:val="24"/>
        </w:rPr>
        <w:t xml:space="preserve"> </w:t>
      </w:r>
    </w:p>
    <w:p w14:paraId="3B17401D" w14:textId="0BC8D605" w:rsidR="00111A93" w:rsidRDefault="1CBCBA2F" w:rsidP="1CBCBA2F">
      <w:pPr>
        <w:rPr>
          <w:rFonts w:ascii="Helvetica" w:eastAsia="Helvetica" w:hAnsi="Helvetica" w:cs="Helvetica"/>
          <w:i/>
          <w:iCs/>
          <w:sz w:val="24"/>
          <w:szCs w:val="24"/>
        </w:rPr>
      </w:pPr>
      <w:r w:rsidRPr="1CBCBA2F">
        <w:rPr>
          <w:rFonts w:ascii="Helvetica" w:eastAsia="Helvetica" w:hAnsi="Helvetica" w:cs="Helvetica"/>
          <w:i/>
          <w:iCs/>
          <w:sz w:val="24"/>
          <w:szCs w:val="24"/>
        </w:rPr>
        <w:t xml:space="preserve">Q: </w:t>
      </w:r>
      <w:r w:rsidR="000562DB">
        <w:rPr>
          <w:rFonts w:ascii="Helvetica" w:eastAsia="Helvetica" w:hAnsi="Helvetica" w:cs="Helvetica"/>
          <w:i/>
          <w:iCs/>
          <w:sz w:val="24"/>
          <w:szCs w:val="24"/>
        </w:rPr>
        <w:t>Can I change the size, font or color of the text?</w:t>
      </w:r>
    </w:p>
    <w:p w14:paraId="1D9F5DFC" w14:textId="1C57507A" w:rsidR="00084DF2" w:rsidRDefault="1CBCBA2F" w:rsidP="1CBCBA2F">
      <w:pPr>
        <w:ind w:left="720"/>
        <w:rPr>
          <w:rFonts w:ascii="Helvetica" w:eastAsia="Helvetica" w:hAnsi="Helvetica" w:cs="Helvetica"/>
          <w:i/>
          <w:iCs/>
          <w:sz w:val="24"/>
          <w:szCs w:val="24"/>
        </w:rPr>
      </w:pPr>
      <w:r w:rsidRPr="1CBCBA2F">
        <w:rPr>
          <w:rFonts w:ascii="Helvetica" w:eastAsia="Helvetica" w:hAnsi="Helvetica" w:cs="Helvetica"/>
          <w:i/>
          <w:iCs/>
          <w:sz w:val="24"/>
          <w:szCs w:val="24"/>
        </w:rPr>
        <w:t xml:space="preserve">A: </w:t>
      </w:r>
      <w:r w:rsidR="000562DB">
        <w:rPr>
          <w:rFonts w:ascii="Helvetica" w:eastAsia="Helvetica" w:hAnsi="Helvetica" w:cs="Helvetica"/>
          <w:i/>
          <w:iCs/>
          <w:sz w:val="24"/>
          <w:szCs w:val="24"/>
        </w:rPr>
        <w:t>Yes, of course. Bookshare has set a default for all Word documents that we generate, but if a particular style or spacing works better for a particular Bookshare member, please change the styles on your downloaded version.</w:t>
      </w:r>
    </w:p>
    <w:p w14:paraId="55AE95B9" w14:textId="57DA5695" w:rsidR="00084DF2" w:rsidRDefault="1CBCBA2F" w:rsidP="1CBCBA2F">
      <w:pPr>
        <w:rPr>
          <w:rFonts w:ascii="Helvetica" w:eastAsia="Helvetica" w:hAnsi="Helvetica" w:cs="Helvetica"/>
          <w:i/>
          <w:iCs/>
          <w:sz w:val="24"/>
          <w:szCs w:val="24"/>
        </w:rPr>
      </w:pPr>
      <w:r w:rsidRPr="00B93F82">
        <w:rPr>
          <w:rFonts w:ascii="Helvetica" w:eastAsia="Helvetica" w:hAnsi="Helvetica" w:cs="Helvetica"/>
          <w:i/>
          <w:iCs/>
          <w:sz w:val="24"/>
          <w:szCs w:val="24"/>
        </w:rPr>
        <w:t>Q</w:t>
      </w:r>
      <w:proofErr w:type="gramStart"/>
      <w:r w:rsidRPr="00B93F82">
        <w:rPr>
          <w:rFonts w:ascii="Helvetica" w:eastAsia="Helvetica" w:hAnsi="Helvetica" w:cs="Helvetica"/>
          <w:i/>
          <w:iCs/>
          <w:sz w:val="24"/>
          <w:szCs w:val="24"/>
        </w:rPr>
        <w:t>:</w:t>
      </w:r>
      <w:r w:rsidR="006C1C0C" w:rsidRPr="00B93F82">
        <w:rPr>
          <w:rFonts w:ascii="Helvetica" w:eastAsia="Helvetica" w:hAnsi="Helvetica" w:cs="Helvetica"/>
          <w:i/>
          <w:iCs/>
          <w:sz w:val="24"/>
          <w:szCs w:val="24"/>
        </w:rPr>
        <w:t>?</w:t>
      </w:r>
      <w:proofErr w:type="gramEnd"/>
      <w:r w:rsidR="000562DB" w:rsidRPr="00B93F82">
        <w:rPr>
          <w:rFonts w:ascii="Helvetica" w:eastAsia="Helvetica" w:hAnsi="Helvetica" w:cs="Helvetica"/>
          <w:i/>
          <w:iCs/>
          <w:sz w:val="24"/>
          <w:szCs w:val="24"/>
        </w:rPr>
        <w:t xml:space="preserve"> </w:t>
      </w:r>
      <w:r w:rsidR="00B93F82">
        <w:rPr>
          <w:rFonts w:ascii="Helvetica" w:eastAsia="Helvetica" w:hAnsi="Helvetica" w:cs="Helvetica"/>
          <w:i/>
          <w:iCs/>
          <w:sz w:val="24"/>
          <w:szCs w:val="24"/>
        </w:rPr>
        <w:t xml:space="preserve">I am a </w:t>
      </w:r>
      <w:r w:rsidR="00B93F82" w:rsidRPr="00B93F82">
        <w:rPr>
          <w:rFonts w:ascii="Helvetica" w:eastAsia="Helvetica" w:hAnsi="Helvetica" w:cs="Helvetica"/>
          <w:i/>
          <w:iCs/>
          <w:sz w:val="24"/>
          <w:szCs w:val="24"/>
        </w:rPr>
        <w:t>Bookshare Sponsor,</w:t>
      </w:r>
      <w:r w:rsidR="00B93F82">
        <w:rPr>
          <w:rFonts w:ascii="Helvetica" w:eastAsia="Helvetica" w:hAnsi="Helvetica" w:cs="Helvetica"/>
          <w:i/>
          <w:iCs/>
          <w:sz w:val="24"/>
          <w:szCs w:val="24"/>
        </w:rPr>
        <w:t xml:space="preserve"> and have some students who would be really great at testing their books in Word. I think that they are able to provide feedback on the quality and/or usefulness of being able to open their books in Word. What do I need to do to get them into the Beta?</w:t>
      </w:r>
    </w:p>
    <w:p w14:paraId="0EA57A31" w14:textId="60C2E68D" w:rsidR="00084DF2" w:rsidRDefault="1CBCBA2F" w:rsidP="00B93F82">
      <w:pPr>
        <w:ind w:left="720"/>
        <w:rPr>
          <w:rFonts w:ascii="Helvetica" w:eastAsia="Helvetica" w:hAnsi="Helvetica" w:cs="Helvetica"/>
          <w:i/>
          <w:iCs/>
          <w:sz w:val="24"/>
          <w:szCs w:val="24"/>
        </w:rPr>
      </w:pPr>
      <w:r w:rsidRPr="1CBCBA2F">
        <w:rPr>
          <w:rFonts w:ascii="Helvetica" w:eastAsia="Helvetica" w:hAnsi="Helvetica" w:cs="Helvetica"/>
          <w:i/>
          <w:iCs/>
          <w:sz w:val="24"/>
          <w:szCs w:val="24"/>
        </w:rPr>
        <w:t>A:</w:t>
      </w:r>
      <w:r w:rsidR="00B93F82">
        <w:rPr>
          <w:rFonts w:ascii="Helvetica" w:eastAsia="Helvetica" w:hAnsi="Helvetica" w:cs="Helvetica"/>
          <w:i/>
          <w:iCs/>
          <w:sz w:val="24"/>
          <w:szCs w:val="24"/>
        </w:rPr>
        <w:t xml:space="preserve"> A</w:t>
      </w:r>
      <w:r w:rsidR="00B93F82" w:rsidRPr="00B93F82">
        <w:rPr>
          <w:rFonts w:ascii="Helvetica" w:eastAsia="Helvetica" w:hAnsi="Helvetica" w:cs="Helvetica"/>
          <w:i/>
          <w:iCs/>
          <w:sz w:val="24"/>
          <w:szCs w:val="24"/>
        </w:rPr>
        <w:t xml:space="preserve">fter you have subscribed to the </w:t>
      </w:r>
      <w:r w:rsidR="00B93F82">
        <w:rPr>
          <w:rFonts w:ascii="Helvetica" w:eastAsia="Helvetica" w:hAnsi="Helvetica" w:cs="Helvetica"/>
          <w:i/>
          <w:iCs/>
          <w:sz w:val="24"/>
          <w:szCs w:val="24"/>
        </w:rPr>
        <w:t>Word Beta Test Reading L</w:t>
      </w:r>
      <w:r w:rsidR="00B93F82" w:rsidRPr="00B93F82">
        <w:rPr>
          <w:rFonts w:ascii="Helvetica" w:eastAsia="Helvetica" w:hAnsi="Helvetica" w:cs="Helvetica"/>
          <w:i/>
          <w:iCs/>
          <w:sz w:val="24"/>
          <w:szCs w:val="24"/>
        </w:rPr>
        <w:t xml:space="preserve">ist, you </w:t>
      </w:r>
      <w:r w:rsidR="00B93F82">
        <w:rPr>
          <w:rFonts w:ascii="Helvetica" w:eastAsia="Helvetica" w:hAnsi="Helvetica" w:cs="Helvetica"/>
          <w:i/>
          <w:iCs/>
          <w:sz w:val="24"/>
          <w:szCs w:val="24"/>
        </w:rPr>
        <w:t xml:space="preserve">can assign </w:t>
      </w:r>
      <w:r w:rsidR="00B93F82" w:rsidRPr="00B93F82">
        <w:rPr>
          <w:rFonts w:ascii="Helvetica" w:eastAsia="Helvetica" w:hAnsi="Helvetica" w:cs="Helvetica"/>
          <w:i/>
          <w:iCs/>
          <w:sz w:val="24"/>
          <w:szCs w:val="24"/>
        </w:rPr>
        <w:t xml:space="preserve">to one or more of your students so that they may have access to these same titles. </w:t>
      </w:r>
      <w:r w:rsidR="00B93F82">
        <w:rPr>
          <w:rFonts w:ascii="Helvetica" w:eastAsia="Helvetica" w:hAnsi="Helvetica" w:cs="Helvetica"/>
          <w:i/>
          <w:iCs/>
          <w:sz w:val="24"/>
          <w:szCs w:val="24"/>
        </w:rPr>
        <w:t>Remember that they will also need to follow Step 1 above, so that they see “Word” in the download format list.</w:t>
      </w:r>
    </w:p>
    <w:p w14:paraId="03F3D72C" w14:textId="0F06C7B2" w:rsidR="009114E5" w:rsidRDefault="009114E5" w:rsidP="009114E5">
      <w:pPr>
        <w:rPr>
          <w:rFonts w:ascii="Helvetica" w:hAnsi="Helvetica" w:cs="Helvetica"/>
          <w:i/>
          <w:sz w:val="24"/>
          <w:szCs w:val="24"/>
        </w:rPr>
      </w:pPr>
      <w:r>
        <w:rPr>
          <w:rFonts w:ascii="Helvetica" w:hAnsi="Helvetica" w:cs="Helvetica"/>
          <w:i/>
          <w:sz w:val="24"/>
          <w:szCs w:val="24"/>
        </w:rPr>
        <w:t>Q</w:t>
      </w:r>
      <w:proofErr w:type="gramStart"/>
      <w:r>
        <w:rPr>
          <w:rFonts w:ascii="Helvetica" w:hAnsi="Helvetica" w:cs="Helvetica"/>
          <w:i/>
          <w:sz w:val="24"/>
          <w:szCs w:val="24"/>
        </w:rPr>
        <w:t>:</w:t>
      </w:r>
      <w:r w:rsidR="006C1C0C">
        <w:rPr>
          <w:rFonts w:ascii="Helvetica" w:hAnsi="Helvetica" w:cs="Helvetica"/>
          <w:i/>
          <w:sz w:val="24"/>
          <w:szCs w:val="24"/>
        </w:rPr>
        <w:t xml:space="preserve"> </w:t>
      </w:r>
      <w:r>
        <w:rPr>
          <w:rFonts w:ascii="Helvetica" w:hAnsi="Helvetica" w:cs="Helvetica"/>
          <w:i/>
          <w:sz w:val="24"/>
          <w:szCs w:val="24"/>
        </w:rPr>
        <w:t>?</w:t>
      </w:r>
      <w:proofErr w:type="gramEnd"/>
    </w:p>
    <w:p w14:paraId="78D9BFDB" w14:textId="2F980CA2" w:rsidR="009114E5" w:rsidRDefault="009114E5" w:rsidP="00084DF2">
      <w:pPr>
        <w:ind w:left="720"/>
        <w:rPr>
          <w:rFonts w:ascii="Helvetica" w:hAnsi="Helvetica" w:cs="Helvetica"/>
          <w:i/>
          <w:sz w:val="24"/>
          <w:szCs w:val="24"/>
        </w:rPr>
      </w:pPr>
      <w:r>
        <w:rPr>
          <w:rFonts w:ascii="Helvetica" w:hAnsi="Helvetica" w:cs="Helvetica"/>
          <w:i/>
          <w:sz w:val="24"/>
          <w:szCs w:val="24"/>
        </w:rPr>
        <w:t>A:.</w:t>
      </w:r>
    </w:p>
    <w:p w14:paraId="4F24FAFC" w14:textId="77777777" w:rsidR="001E1A6D" w:rsidRDefault="001E1A6D" w:rsidP="001E1A6D">
      <w:pPr>
        <w:ind w:left="720"/>
        <w:rPr>
          <w:rFonts w:ascii="Helvetica" w:hAnsi="Helvetica" w:cs="Helvetica"/>
          <w:i/>
          <w:sz w:val="24"/>
          <w:szCs w:val="24"/>
        </w:rPr>
      </w:pPr>
    </w:p>
    <w:p w14:paraId="5C82BEB7" w14:textId="77777777" w:rsidR="00D5004F" w:rsidRPr="00111A93" w:rsidRDefault="00D5004F" w:rsidP="00084DF2">
      <w:pPr>
        <w:jc w:val="center"/>
        <w:rPr>
          <w:rFonts w:ascii="Helvetica" w:hAnsi="Helvetica" w:cs="Helvetica"/>
          <w:i/>
          <w:sz w:val="24"/>
          <w:szCs w:val="24"/>
        </w:rPr>
      </w:pPr>
      <w:r w:rsidRPr="00D5004F">
        <w:rPr>
          <w:rFonts w:ascii="Helvetica" w:hAnsi="Helvetica"/>
          <w:sz w:val="24"/>
          <w:szCs w:val="24"/>
        </w:rPr>
        <w:t xml:space="preserve">For </w:t>
      </w:r>
      <w:r w:rsidR="009D6A00">
        <w:rPr>
          <w:rFonts w:ascii="Helvetica" w:hAnsi="Helvetica"/>
          <w:sz w:val="24"/>
          <w:szCs w:val="24"/>
        </w:rPr>
        <w:t>answers to</w:t>
      </w:r>
      <w:r w:rsidRPr="00D5004F">
        <w:rPr>
          <w:rFonts w:ascii="Helvetica" w:hAnsi="Helvetica"/>
          <w:sz w:val="24"/>
          <w:szCs w:val="24"/>
        </w:rPr>
        <w:t xml:space="preserve"> other questions, please visit </w:t>
      </w:r>
      <w:hyperlink r:id="rId26" w:tooltip="Bookshare Help Center Page" w:history="1">
        <w:r w:rsidRPr="00D5004F">
          <w:rPr>
            <w:rStyle w:val="Hyperlink"/>
            <w:rFonts w:ascii="Helvetica" w:hAnsi="Helvetica"/>
            <w:sz w:val="24"/>
            <w:szCs w:val="24"/>
          </w:rPr>
          <w:t>https://www.Bookshare.com/cms/help-center</w:t>
        </w:r>
      </w:hyperlink>
      <w:r>
        <w:t>.</w:t>
      </w:r>
    </w:p>
    <w:sectPr w:rsidR="00D5004F" w:rsidRPr="00111A93" w:rsidSect="00AD472F">
      <w:footerReference w:type="default" r:id="rId27"/>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20CA6" w14:textId="77777777" w:rsidR="00F60840" w:rsidRDefault="00F60840" w:rsidP="00040841">
      <w:pPr>
        <w:spacing w:after="0" w:line="240" w:lineRule="auto"/>
      </w:pPr>
      <w:r>
        <w:separator/>
      </w:r>
    </w:p>
  </w:endnote>
  <w:endnote w:type="continuationSeparator" w:id="0">
    <w:p w14:paraId="1D414FAE" w14:textId="77777777" w:rsidR="00F60840" w:rsidRDefault="00F60840"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B1BD2" w14:textId="77777777" w:rsidR="005A2C90" w:rsidRPr="002663B5" w:rsidRDefault="005A2C90" w:rsidP="00FF378A">
    <w:pPr>
      <w:rPr>
        <w:b/>
        <w:color w:val="4F81BD" w:themeColor="accent1"/>
        <w:sz w:val="28"/>
        <w:szCs w:val="28"/>
      </w:rPr>
    </w:pPr>
    <w:r>
      <w:rPr>
        <w:b/>
        <w:noProof/>
        <w:color w:val="4F81BD" w:themeColor="accent1"/>
        <w:sz w:val="28"/>
        <w:szCs w:val="28"/>
      </w:rPr>
      <mc:AlternateContent>
        <mc:Choice Requires="wps">
          <w:drawing>
            <wp:anchor distT="0" distB="0" distL="114300" distR="114300" simplePos="0" relativeHeight="251652608" behindDoc="0" locked="0" layoutInCell="1" allowOverlap="1" wp14:anchorId="617A28FB" wp14:editId="26830F06">
              <wp:simplePos x="0" y="0"/>
              <wp:positionH relativeFrom="column">
                <wp:posOffset>12065</wp:posOffset>
              </wp:positionH>
              <wp:positionV relativeFrom="paragraph">
                <wp:posOffset>332740</wp:posOffset>
              </wp:positionV>
              <wp:extent cx="6855460" cy="0"/>
              <wp:effectExtent l="0" t="0" r="27940" b="25400"/>
              <wp:wrapNone/>
              <wp:docPr id="17" name="AutoShape 1" title="Blue line above the footer (non-essentia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B17401D">
            <v:shapetype id="_x0000_t32" coordsize="21600,21600" o:oned="t" filled="f" o:spt="32" path="m,l21600,21600e" w14:anchorId="3E0F4F79">
              <v:path fillok="f" arrowok="t" o:connecttype="none"/>
              <o:lock v:ext="edit" shapetype="t"/>
            </v:shapetype>
            <v:shape id="AutoShape 1" style="position:absolute;margin-left:.95pt;margin-top:26.2pt;width:539.8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Blue line above the footer (non-essential)" o:spid="_x0000_s1026" strokecolor="#365f91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">
              <v:stroke endcap="round"/>
            </v:shape>
          </w:pict>
        </mc:Fallback>
      </mc:AlternateContent>
    </w:r>
  </w:p>
  <w:p w14:paraId="6EB7AF0D" w14:textId="2AA6C195" w:rsidR="005A2C90" w:rsidRPr="009F7D39" w:rsidRDefault="005A2C90"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B93F82">
      <w:rPr>
        <w:noProof/>
        <w:color w:val="365F91" w:themeColor="accent1" w:themeShade="BF"/>
      </w:rPr>
      <w:t>6</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5E6DD3">
      <w:rPr>
        <w:noProof/>
        <w:color w:val="365F91" w:themeColor="accent1" w:themeShade="BF"/>
      </w:rPr>
      <w:t>9/21/2017</w:t>
    </w:r>
    <w:r w:rsidRPr="009F7D39">
      <w:rPr>
        <w:color w:val="365F91" w:themeColor="accent1" w:themeShade="BF"/>
      </w:rPr>
      <w:fldChar w:fldCharType="end"/>
    </w:r>
  </w:p>
  <w:p w14:paraId="197726E5" w14:textId="77777777" w:rsidR="005A2C90" w:rsidRPr="00FF378A" w:rsidRDefault="005A2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169A3" w14:textId="77777777" w:rsidR="00F60840" w:rsidRDefault="00F60840" w:rsidP="00040841">
      <w:pPr>
        <w:spacing w:after="0" w:line="240" w:lineRule="auto"/>
      </w:pPr>
      <w:r>
        <w:separator/>
      </w:r>
    </w:p>
  </w:footnote>
  <w:footnote w:type="continuationSeparator" w:id="0">
    <w:p w14:paraId="2209B6BD" w14:textId="77777777" w:rsidR="00F60840" w:rsidRDefault="00F60840" w:rsidP="00040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941B5"/>
    <w:multiLevelType w:val="hybridMultilevel"/>
    <w:tmpl w:val="4C326B1E"/>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00BA9"/>
    <w:multiLevelType w:val="hybridMultilevel"/>
    <w:tmpl w:val="1B5E664C"/>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A1EF5"/>
    <w:multiLevelType w:val="hybridMultilevel"/>
    <w:tmpl w:val="C1102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6493C"/>
    <w:multiLevelType w:val="hybridMultilevel"/>
    <w:tmpl w:val="A8F8B356"/>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D172F"/>
    <w:multiLevelType w:val="hybridMultilevel"/>
    <w:tmpl w:val="F5D0B832"/>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5C3CDD"/>
    <w:multiLevelType w:val="hybridMultilevel"/>
    <w:tmpl w:val="609CAD8A"/>
    <w:lvl w:ilvl="0" w:tplc="3B78BF7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290179"/>
    <w:multiLevelType w:val="hybridMultilevel"/>
    <w:tmpl w:val="0EB6D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9691094"/>
    <w:multiLevelType w:val="hybridMultilevel"/>
    <w:tmpl w:val="0EE85000"/>
    <w:lvl w:ilvl="0" w:tplc="7F0A10B2">
      <w:start w:val="1"/>
      <w:numFmt w:val="decimal"/>
      <w:lvlText w:val="%1)"/>
      <w:lvlJc w:val="left"/>
      <w:pPr>
        <w:ind w:left="720" w:hanging="360"/>
      </w:pPr>
      <w:rPr>
        <w:b w:val="0"/>
        <w:color w:val="F79646" w:themeColor="accent6"/>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8A716D"/>
    <w:multiLevelType w:val="hybridMultilevel"/>
    <w:tmpl w:val="86D887BA"/>
    <w:lvl w:ilvl="0" w:tplc="7F0A10B2">
      <w:start w:val="1"/>
      <w:numFmt w:val="decimal"/>
      <w:lvlText w:val="%1)"/>
      <w:lvlJc w:val="left"/>
      <w:pPr>
        <w:ind w:left="720" w:hanging="360"/>
      </w:pPr>
      <w:rPr>
        <w:b w:val="0"/>
        <w:color w:val="F79646" w:themeColor="accent6"/>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2A5478"/>
    <w:multiLevelType w:val="hybridMultilevel"/>
    <w:tmpl w:val="1BEA2CCA"/>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8253E1"/>
    <w:multiLevelType w:val="hybridMultilevel"/>
    <w:tmpl w:val="3E7EF362"/>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EC55B7"/>
    <w:multiLevelType w:val="hybridMultilevel"/>
    <w:tmpl w:val="3BD6F1CA"/>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7868EB"/>
    <w:multiLevelType w:val="hybridMultilevel"/>
    <w:tmpl w:val="8DE043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E92F55"/>
    <w:multiLevelType w:val="hybridMultilevel"/>
    <w:tmpl w:val="86D887BA"/>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C26DCE"/>
    <w:multiLevelType w:val="hybridMultilevel"/>
    <w:tmpl w:val="7CFAFCB0"/>
    <w:lvl w:ilvl="0" w:tplc="35D6CA96">
      <w:start w:val="1"/>
      <w:numFmt w:val="decimal"/>
      <w:pStyle w:val="ListParagraph"/>
      <w:lvlText w:val="%1)"/>
      <w:lvlJc w:val="left"/>
      <w:pPr>
        <w:ind w:left="720" w:hanging="360"/>
      </w:pPr>
      <w:rPr>
        <w:rFonts w:hint="default"/>
        <w:color w:val="FF6600"/>
      </w:rPr>
    </w:lvl>
    <w:lvl w:ilvl="1" w:tplc="CDD04CA0">
      <w:start w:val="1"/>
      <w:numFmt w:val="lowerLetter"/>
      <w:lvlText w:val="%2."/>
      <w:lvlJc w:val="left"/>
      <w:pPr>
        <w:ind w:left="-3420" w:hanging="360"/>
      </w:pPr>
      <w:rPr>
        <w:b/>
        <w:color w:val="F79646" w:themeColor="accent6"/>
      </w:rPr>
    </w:lvl>
    <w:lvl w:ilvl="2" w:tplc="0409001B" w:tentative="1">
      <w:start w:val="1"/>
      <w:numFmt w:val="lowerRoman"/>
      <w:lvlText w:val="%3."/>
      <w:lvlJc w:val="right"/>
      <w:pPr>
        <w:ind w:left="-270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54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900" w:hanging="360"/>
      </w:pPr>
    </w:lvl>
    <w:lvl w:ilvl="8" w:tplc="0409001B" w:tentative="1">
      <w:start w:val="1"/>
      <w:numFmt w:val="lowerRoman"/>
      <w:lvlText w:val="%9."/>
      <w:lvlJc w:val="right"/>
      <w:pPr>
        <w:ind w:left="1620" w:hanging="180"/>
      </w:pPr>
    </w:lvl>
  </w:abstractNum>
  <w:abstractNum w:abstractNumId="15" w15:restartNumberingAfterBreak="0">
    <w:nsid w:val="7BFF2604"/>
    <w:multiLevelType w:val="hybridMultilevel"/>
    <w:tmpl w:val="681EA43A"/>
    <w:lvl w:ilvl="0" w:tplc="7F0A10B2">
      <w:start w:val="1"/>
      <w:numFmt w:val="decimal"/>
      <w:lvlText w:val="%1)"/>
      <w:lvlJc w:val="left"/>
      <w:pPr>
        <w:ind w:left="720" w:hanging="360"/>
      </w:pPr>
      <w:rPr>
        <w:b w:val="0"/>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D3284E"/>
    <w:multiLevelType w:val="hybridMultilevel"/>
    <w:tmpl w:val="F904A5CE"/>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180636"/>
    <w:multiLevelType w:val="hybridMultilevel"/>
    <w:tmpl w:val="E042E9A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4"/>
    <w:lvlOverride w:ilvl="0">
      <w:startOverride w:val="1"/>
    </w:lvlOverride>
  </w:num>
  <w:num w:numId="4">
    <w:abstractNumId w:val="11"/>
  </w:num>
  <w:num w:numId="5">
    <w:abstractNumId w:val="7"/>
  </w:num>
  <w:num w:numId="6">
    <w:abstractNumId w:val="8"/>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6"/>
  </w:num>
  <w:num w:numId="11">
    <w:abstractNumId w:val="14"/>
  </w:num>
  <w:num w:numId="12">
    <w:abstractNumId w:val="10"/>
  </w:num>
  <w:num w:numId="13">
    <w:abstractNumId w:val="0"/>
  </w:num>
  <w:num w:numId="14">
    <w:abstractNumId w:val="14"/>
    <w:lvlOverride w:ilvl="0">
      <w:startOverride w:val="1"/>
    </w:lvlOverride>
  </w:num>
  <w:num w:numId="15">
    <w:abstractNumId w:val="13"/>
  </w:num>
  <w:num w:numId="16">
    <w:abstractNumId w:val="4"/>
  </w:num>
  <w:num w:numId="17">
    <w:abstractNumId w:val="17"/>
  </w:num>
  <w:num w:numId="18">
    <w:abstractNumId w:val="16"/>
  </w:num>
  <w:num w:numId="19">
    <w:abstractNumId w:val="1"/>
  </w:num>
  <w:num w:numId="20">
    <w:abstractNumId w:val="14"/>
    <w:lvlOverride w:ilvl="0">
      <w:startOverride w:val="1"/>
    </w:lvlOverride>
  </w:num>
  <w:num w:numId="21">
    <w:abstractNumId w:val="9"/>
  </w:num>
  <w:num w:numId="22">
    <w:abstractNumId w:val="3"/>
  </w:num>
  <w:num w:numId="23">
    <w:abstractNumId w:val="15"/>
  </w:num>
  <w:num w:numId="24">
    <w:abstractNumId w:val="2"/>
  </w:num>
  <w:num w:numId="25">
    <w:abstractNumId w:val="14"/>
    <w:lvlOverride w:ilvl="0">
      <w:startOverride w:val="1"/>
    </w:lvlOverride>
  </w:num>
  <w:num w:numId="26">
    <w:abstractNumId w:val="14"/>
    <w:lvlOverride w:ilvl="0">
      <w:startOverride w:val="1"/>
    </w:lvlOverride>
  </w:num>
  <w:num w:numId="27">
    <w:abstractNumId w:val="12"/>
  </w:num>
  <w:num w:numId="28">
    <w:abstractNumId w:val="14"/>
    <w:lvlOverride w:ilvl="0">
      <w:startOverride w:val="1"/>
    </w:lvlOverride>
  </w:num>
  <w:num w:numId="29">
    <w:abstractNumId w:val="5"/>
  </w:num>
  <w:num w:numId="30">
    <w:abstractNumId w:val="14"/>
    <w:lvlOverride w:ilvl="0">
      <w:startOverride w:val="1"/>
    </w:lvlOverride>
  </w:num>
  <w:num w:numId="31">
    <w:abstractNumId w:val="14"/>
  </w:num>
  <w:num w:numId="32">
    <w:abstractNumId w:val="14"/>
  </w:num>
  <w:num w:numId="33">
    <w:abstractNumId w:val="14"/>
  </w:num>
  <w:num w:numId="3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643"/>
    <w:rsid w:val="00002509"/>
    <w:rsid w:val="00004E60"/>
    <w:rsid w:val="00011830"/>
    <w:rsid w:val="00015499"/>
    <w:rsid w:val="0002660A"/>
    <w:rsid w:val="00031604"/>
    <w:rsid w:val="00036185"/>
    <w:rsid w:val="00037C84"/>
    <w:rsid w:val="00040841"/>
    <w:rsid w:val="00043005"/>
    <w:rsid w:val="000467AF"/>
    <w:rsid w:val="00046CBC"/>
    <w:rsid w:val="00047555"/>
    <w:rsid w:val="00051BC9"/>
    <w:rsid w:val="0005243B"/>
    <w:rsid w:val="00052E62"/>
    <w:rsid w:val="00052FE2"/>
    <w:rsid w:val="00055A4D"/>
    <w:rsid w:val="000562DB"/>
    <w:rsid w:val="00056643"/>
    <w:rsid w:val="000576DE"/>
    <w:rsid w:val="000601D2"/>
    <w:rsid w:val="0006529E"/>
    <w:rsid w:val="000703A6"/>
    <w:rsid w:val="00071412"/>
    <w:rsid w:val="00072648"/>
    <w:rsid w:val="0007581C"/>
    <w:rsid w:val="0007650D"/>
    <w:rsid w:val="00080A38"/>
    <w:rsid w:val="00084DF2"/>
    <w:rsid w:val="00085AC9"/>
    <w:rsid w:val="00086047"/>
    <w:rsid w:val="0008619B"/>
    <w:rsid w:val="00090890"/>
    <w:rsid w:val="000918A7"/>
    <w:rsid w:val="00091C11"/>
    <w:rsid w:val="000926C9"/>
    <w:rsid w:val="000948CC"/>
    <w:rsid w:val="000A47DA"/>
    <w:rsid w:val="000A6625"/>
    <w:rsid w:val="000A6F95"/>
    <w:rsid w:val="000A704F"/>
    <w:rsid w:val="000A794B"/>
    <w:rsid w:val="000B07A7"/>
    <w:rsid w:val="000B3983"/>
    <w:rsid w:val="000B4E42"/>
    <w:rsid w:val="000B6596"/>
    <w:rsid w:val="000B7D5B"/>
    <w:rsid w:val="000C0675"/>
    <w:rsid w:val="000C0B53"/>
    <w:rsid w:val="000C1423"/>
    <w:rsid w:val="000C33FA"/>
    <w:rsid w:val="000C3AEB"/>
    <w:rsid w:val="000C50ED"/>
    <w:rsid w:val="000C7199"/>
    <w:rsid w:val="000D3307"/>
    <w:rsid w:val="000E5F3D"/>
    <w:rsid w:val="000F095A"/>
    <w:rsid w:val="000F304A"/>
    <w:rsid w:val="000F37F3"/>
    <w:rsid w:val="00101D3B"/>
    <w:rsid w:val="00106029"/>
    <w:rsid w:val="00111270"/>
    <w:rsid w:val="00111A93"/>
    <w:rsid w:val="0011629F"/>
    <w:rsid w:val="001267AF"/>
    <w:rsid w:val="00130B6A"/>
    <w:rsid w:val="00142386"/>
    <w:rsid w:val="00143611"/>
    <w:rsid w:val="0015078F"/>
    <w:rsid w:val="00152147"/>
    <w:rsid w:val="00156037"/>
    <w:rsid w:val="00156891"/>
    <w:rsid w:val="00156EEC"/>
    <w:rsid w:val="00170404"/>
    <w:rsid w:val="001710E5"/>
    <w:rsid w:val="00175BD3"/>
    <w:rsid w:val="00175C06"/>
    <w:rsid w:val="00175EB5"/>
    <w:rsid w:val="00177FE3"/>
    <w:rsid w:val="00180E17"/>
    <w:rsid w:val="00183439"/>
    <w:rsid w:val="00186E95"/>
    <w:rsid w:val="0018715D"/>
    <w:rsid w:val="00190900"/>
    <w:rsid w:val="00191F6E"/>
    <w:rsid w:val="00193E1B"/>
    <w:rsid w:val="00194600"/>
    <w:rsid w:val="001967F3"/>
    <w:rsid w:val="001A1067"/>
    <w:rsid w:val="001A5D0A"/>
    <w:rsid w:val="001A61E4"/>
    <w:rsid w:val="001B5450"/>
    <w:rsid w:val="001B7132"/>
    <w:rsid w:val="001B7511"/>
    <w:rsid w:val="001C7DB0"/>
    <w:rsid w:val="001E01AE"/>
    <w:rsid w:val="001E1A6D"/>
    <w:rsid w:val="001E1EA4"/>
    <w:rsid w:val="001E1F68"/>
    <w:rsid w:val="001F0071"/>
    <w:rsid w:val="001F3C35"/>
    <w:rsid w:val="001F4504"/>
    <w:rsid w:val="001F458B"/>
    <w:rsid w:val="00201868"/>
    <w:rsid w:val="00201BFF"/>
    <w:rsid w:val="002033DC"/>
    <w:rsid w:val="002034DE"/>
    <w:rsid w:val="0020798F"/>
    <w:rsid w:val="0022048E"/>
    <w:rsid w:val="002213C3"/>
    <w:rsid w:val="00226779"/>
    <w:rsid w:val="0023135B"/>
    <w:rsid w:val="0023421B"/>
    <w:rsid w:val="0023435F"/>
    <w:rsid w:val="00261FA6"/>
    <w:rsid w:val="00266177"/>
    <w:rsid w:val="002663B5"/>
    <w:rsid w:val="00267713"/>
    <w:rsid w:val="00270737"/>
    <w:rsid w:val="00270B54"/>
    <w:rsid w:val="0027130D"/>
    <w:rsid w:val="00272CA8"/>
    <w:rsid w:val="00273C76"/>
    <w:rsid w:val="0027488C"/>
    <w:rsid w:val="00281227"/>
    <w:rsid w:val="00283DC9"/>
    <w:rsid w:val="00285129"/>
    <w:rsid w:val="0028525C"/>
    <w:rsid w:val="00286075"/>
    <w:rsid w:val="002878F5"/>
    <w:rsid w:val="00295057"/>
    <w:rsid w:val="002A169A"/>
    <w:rsid w:val="002A1D80"/>
    <w:rsid w:val="002A3361"/>
    <w:rsid w:val="002A3BC4"/>
    <w:rsid w:val="002B1608"/>
    <w:rsid w:val="002B4148"/>
    <w:rsid w:val="002B421D"/>
    <w:rsid w:val="002B45E8"/>
    <w:rsid w:val="002B4D49"/>
    <w:rsid w:val="002B5D95"/>
    <w:rsid w:val="002C373A"/>
    <w:rsid w:val="002C5F1C"/>
    <w:rsid w:val="002D4956"/>
    <w:rsid w:val="002D4C52"/>
    <w:rsid w:val="002D6BE0"/>
    <w:rsid w:val="002E1586"/>
    <w:rsid w:val="002E18F5"/>
    <w:rsid w:val="002E28A7"/>
    <w:rsid w:val="002E36C6"/>
    <w:rsid w:val="002E4F87"/>
    <w:rsid w:val="002F0B1E"/>
    <w:rsid w:val="002F182B"/>
    <w:rsid w:val="002F1C2C"/>
    <w:rsid w:val="002F26A0"/>
    <w:rsid w:val="002F3DD7"/>
    <w:rsid w:val="0030126D"/>
    <w:rsid w:val="0030258D"/>
    <w:rsid w:val="0030384E"/>
    <w:rsid w:val="00303FC3"/>
    <w:rsid w:val="00305E1F"/>
    <w:rsid w:val="00310283"/>
    <w:rsid w:val="0031055C"/>
    <w:rsid w:val="0031362D"/>
    <w:rsid w:val="00315A11"/>
    <w:rsid w:val="0031784F"/>
    <w:rsid w:val="00322225"/>
    <w:rsid w:val="00322BE4"/>
    <w:rsid w:val="0032310B"/>
    <w:rsid w:val="00327B52"/>
    <w:rsid w:val="0033138E"/>
    <w:rsid w:val="003339B8"/>
    <w:rsid w:val="00334A9F"/>
    <w:rsid w:val="00340F9B"/>
    <w:rsid w:val="0034159E"/>
    <w:rsid w:val="00353B45"/>
    <w:rsid w:val="00360C0B"/>
    <w:rsid w:val="0036270F"/>
    <w:rsid w:val="00364263"/>
    <w:rsid w:val="00365EBB"/>
    <w:rsid w:val="003667DD"/>
    <w:rsid w:val="00367076"/>
    <w:rsid w:val="00370BC5"/>
    <w:rsid w:val="00371F49"/>
    <w:rsid w:val="00372C24"/>
    <w:rsid w:val="003747DD"/>
    <w:rsid w:val="003749FD"/>
    <w:rsid w:val="00385359"/>
    <w:rsid w:val="00390142"/>
    <w:rsid w:val="003913C5"/>
    <w:rsid w:val="0039184F"/>
    <w:rsid w:val="00391DB5"/>
    <w:rsid w:val="00392F44"/>
    <w:rsid w:val="00395A8C"/>
    <w:rsid w:val="003A21E1"/>
    <w:rsid w:val="003A33C0"/>
    <w:rsid w:val="003A3855"/>
    <w:rsid w:val="003A3AC9"/>
    <w:rsid w:val="003A6E8C"/>
    <w:rsid w:val="003A7A39"/>
    <w:rsid w:val="003B0FF1"/>
    <w:rsid w:val="003B14A6"/>
    <w:rsid w:val="003B4F65"/>
    <w:rsid w:val="003B6D48"/>
    <w:rsid w:val="003B7B19"/>
    <w:rsid w:val="003C0982"/>
    <w:rsid w:val="003C1E26"/>
    <w:rsid w:val="003C2030"/>
    <w:rsid w:val="003C3971"/>
    <w:rsid w:val="003C40F3"/>
    <w:rsid w:val="003C5E2D"/>
    <w:rsid w:val="003D2FED"/>
    <w:rsid w:val="003E05EC"/>
    <w:rsid w:val="003E346A"/>
    <w:rsid w:val="003E348B"/>
    <w:rsid w:val="003E3741"/>
    <w:rsid w:val="003F7FA7"/>
    <w:rsid w:val="00401FF8"/>
    <w:rsid w:val="004027D7"/>
    <w:rsid w:val="00404051"/>
    <w:rsid w:val="004055E6"/>
    <w:rsid w:val="0040581A"/>
    <w:rsid w:val="0040634A"/>
    <w:rsid w:val="00410CBE"/>
    <w:rsid w:val="00410DB6"/>
    <w:rsid w:val="0041270B"/>
    <w:rsid w:val="0041365D"/>
    <w:rsid w:val="004154B2"/>
    <w:rsid w:val="00421109"/>
    <w:rsid w:val="00421874"/>
    <w:rsid w:val="004234C1"/>
    <w:rsid w:val="004254EB"/>
    <w:rsid w:val="0043306A"/>
    <w:rsid w:val="00435D5B"/>
    <w:rsid w:val="004438A5"/>
    <w:rsid w:val="00445928"/>
    <w:rsid w:val="00445CDF"/>
    <w:rsid w:val="00446A23"/>
    <w:rsid w:val="00447DE9"/>
    <w:rsid w:val="00454BC0"/>
    <w:rsid w:val="004553F2"/>
    <w:rsid w:val="0045644D"/>
    <w:rsid w:val="00456E54"/>
    <w:rsid w:val="0046227C"/>
    <w:rsid w:val="00464EFC"/>
    <w:rsid w:val="00476C83"/>
    <w:rsid w:val="0049152B"/>
    <w:rsid w:val="00493C8E"/>
    <w:rsid w:val="00494046"/>
    <w:rsid w:val="00495212"/>
    <w:rsid w:val="004B080B"/>
    <w:rsid w:val="004B09E0"/>
    <w:rsid w:val="004B1B3A"/>
    <w:rsid w:val="004B447E"/>
    <w:rsid w:val="004B62E9"/>
    <w:rsid w:val="004C32A0"/>
    <w:rsid w:val="004D2340"/>
    <w:rsid w:val="004D4B54"/>
    <w:rsid w:val="004D57D5"/>
    <w:rsid w:val="004D59C6"/>
    <w:rsid w:val="004D7932"/>
    <w:rsid w:val="004E2171"/>
    <w:rsid w:val="004E2C6D"/>
    <w:rsid w:val="004E3566"/>
    <w:rsid w:val="004E42EE"/>
    <w:rsid w:val="004E4797"/>
    <w:rsid w:val="004E5CC6"/>
    <w:rsid w:val="004E62A0"/>
    <w:rsid w:val="004F0272"/>
    <w:rsid w:val="004F088A"/>
    <w:rsid w:val="004F1C92"/>
    <w:rsid w:val="004F2B1B"/>
    <w:rsid w:val="004F713C"/>
    <w:rsid w:val="0050089B"/>
    <w:rsid w:val="005020BD"/>
    <w:rsid w:val="00503103"/>
    <w:rsid w:val="0050318C"/>
    <w:rsid w:val="00504611"/>
    <w:rsid w:val="00505B55"/>
    <w:rsid w:val="005075D4"/>
    <w:rsid w:val="00510048"/>
    <w:rsid w:val="00510E62"/>
    <w:rsid w:val="00511547"/>
    <w:rsid w:val="00512C50"/>
    <w:rsid w:val="00516575"/>
    <w:rsid w:val="00520D31"/>
    <w:rsid w:val="00524000"/>
    <w:rsid w:val="005303B7"/>
    <w:rsid w:val="005312EE"/>
    <w:rsid w:val="00531715"/>
    <w:rsid w:val="00534857"/>
    <w:rsid w:val="00534D7C"/>
    <w:rsid w:val="00540F83"/>
    <w:rsid w:val="005419DD"/>
    <w:rsid w:val="00543193"/>
    <w:rsid w:val="00543EF6"/>
    <w:rsid w:val="0054449E"/>
    <w:rsid w:val="00545E52"/>
    <w:rsid w:val="00546488"/>
    <w:rsid w:val="00547C01"/>
    <w:rsid w:val="0055010F"/>
    <w:rsid w:val="00564F2F"/>
    <w:rsid w:val="00566D86"/>
    <w:rsid w:val="00567133"/>
    <w:rsid w:val="00567AFB"/>
    <w:rsid w:val="00572966"/>
    <w:rsid w:val="00575BB1"/>
    <w:rsid w:val="005806A2"/>
    <w:rsid w:val="00582C58"/>
    <w:rsid w:val="00583AD6"/>
    <w:rsid w:val="00596062"/>
    <w:rsid w:val="005A09F3"/>
    <w:rsid w:val="005A28E8"/>
    <w:rsid w:val="005A2BA8"/>
    <w:rsid w:val="005A2C90"/>
    <w:rsid w:val="005A6B17"/>
    <w:rsid w:val="005A7ADE"/>
    <w:rsid w:val="005B0CBA"/>
    <w:rsid w:val="005B58D5"/>
    <w:rsid w:val="005C1C5A"/>
    <w:rsid w:val="005C2372"/>
    <w:rsid w:val="005C43F1"/>
    <w:rsid w:val="005C53E3"/>
    <w:rsid w:val="005C59AA"/>
    <w:rsid w:val="005C6C3F"/>
    <w:rsid w:val="005D61B9"/>
    <w:rsid w:val="005E05EF"/>
    <w:rsid w:val="005E27BA"/>
    <w:rsid w:val="005E4C06"/>
    <w:rsid w:val="005E6DD3"/>
    <w:rsid w:val="005E7379"/>
    <w:rsid w:val="005F586D"/>
    <w:rsid w:val="006024D9"/>
    <w:rsid w:val="00603CCD"/>
    <w:rsid w:val="00604EC1"/>
    <w:rsid w:val="006101B9"/>
    <w:rsid w:val="00610693"/>
    <w:rsid w:val="00610C01"/>
    <w:rsid w:val="00610F5F"/>
    <w:rsid w:val="006116B8"/>
    <w:rsid w:val="006124EC"/>
    <w:rsid w:val="006165EE"/>
    <w:rsid w:val="00617396"/>
    <w:rsid w:val="006267F5"/>
    <w:rsid w:val="006279AA"/>
    <w:rsid w:val="006306CA"/>
    <w:rsid w:val="00631AFD"/>
    <w:rsid w:val="006321F6"/>
    <w:rsid w:val="00635063"/>
    <w:rsid w:val="006350EB"/>
    <w:rsid w:val="0063641E"/>
    <w:rsid w:val="0063655E"/>
    <w:rsid w:val="0064031D"/>
    <w:rsid w:val="006445AB"/>
    <w:rsid w:val="00645352"/>
    <w:rsid w:val="006461A2"/>
    <w:rsid w:val="00647152"/>
    <w:rsid w:val="00650892"/>
    <w:rsid w:val="006541A9"/>
    <w:rsid w:val="00654610"/>
    <w:rsid w:val="00654F12"/>
    <w:rsid w:val="00663021"/>
    <w:rsid w:val="006647ED"/>
    <w:rsid w:val="00670186"/>
    <w:rsid w:val="00675E36"/>
    <w:rsid w:val="00675F20"/>
    <w:rsid w:val="00677352"/>
    <w:rsid w:val="00684EB1"/>
    <w:rsid w:val="006852C1"/>
    <w:rsid w:val="006924F9"/>
    <w:rsid w:val="00692BB9"/>
    <w:rsid w:val="006952BF"/>
    <w:rsid w:val="00695B01"/>
    <w:rsid w:val="006A101D"/>
    <w:rsid w:val="006A3779"/>
    <w:rsid w:val="006A399B"/>
    <w:rsid w:val="006B0599"/>
    <w:rsid w:val="006B1155"/>
    <w:rsid w:val="006B6991"/>
    <w:rsid w:val="006C1C0C"/>
    <w:rsid w:val="006C1DE6"/>
    <w:rsid w:val="006C291B"/>
    <w:rsid w:val="006C299B"/>
    <w:rsid w:val="006C2C2B"/>
    <w:rsid w:val="006C62C4"/>
    <w:rsid w:val="006C6411"/>
    <w:rsid w:val="006D43BD"/>
    <w:rsid w:val="006D448A"/>
    <w:rsid w:val="006D52AC"/>
    <w:rsid w:val="006E0898"/>
    <w:rsid w:val="006E2CAA"/>
    <w:rsid w:val="006E5897"/>
    <w:rsid w:val="006E61D1"/>
    <w:rsid w:val="006E6431"/>
    <w:rsid w:val="006E6717"/>
    <w:rsid w:val="006F05E2"/>
    <w:rsid w:val="00703D41"/>
    <w:rsid w:val="00705F40"/>
    <w:rsid w:val="00715EEC"/>
    <w:rsid w:val="007171BA"/>
    <w:rsid w:val="00720488"/>
    <w:rsid w:val="00722B51"/>
    <w:rsid w:val="00722D05"/>
    <w:rsid w:val="00723D72"/>
    <w:rsid w:val="0073228B"/>
    <w:rsid w:val="00732A71"/>
    <w:rsid w:val="00735439"/>
    <w:rsid w:val="007363A6"/>
    <w:rsid w:val="007374A6"/>
    <w:rsid w:val="00741809"/>
    <w:rsid w:val="00742DCE"/>
    <w:rsid w:val="00750C6E"/>
    <w:rsid w:val="007529AA"/>
    <w:rsid w:val="007609E6"/>
    <w:rsid w:val="00761614"/>
    <w:rsid w:val="00764468"/>
    <w:rsid w:val="00764826"/>
    <w:rsid w:val="007650A3"/>
    <w:rsid w:val="007654B4"/>
    <w:rsid w:val="0076632C"/>
    <w:rsid w:val="0077381D"/>
    <w:rsid w:val="00776BC7"/>
    <w:rsid w:val="00777658"/>
    <w:rsid w:val="00777CDC"/>
    <w:rsid w:val="007817C7"/>
    <w:rsid w:val="00791703"/>
    <w:rsid w:val="00795F04"/>
    <w:rsid w:val="007966E5"/>
    <w:rsid w:val="007A6DCD"/>
    <w:rsid w:val="007B3449"/>
    <w:rsid w:val="007B3A48"/>
    <w:rsid w:val="007B6BAB"/>
    <w:rsid w:val="007C3A9D"/>
    <w:rsid w:val="007D5E8C"/>
    <w:rsid w:val="007D635D"/>
    <w:rsid w:val="007D693C"/>
    <w:rsid w:val="007E02DA"/>
    <w:rsid w:val="007E0B8A"/>
    <w:rsid w:val="007E5BFC"/>
    <w:rsid w:val="007E6E4F"/>
    <w:rsid w:val="00800083"/>
    <w:rsid w:val="008004FF"/>
    <w:rsid w:val="0080173D"/>
    <w:rsid w:val="00802B0F"/>
    <w:rsid w:val="00803F21"/>
    <w:rsid w:val="008073DB"/>
    <w:rsid w:val="00807FDD"/>
    <w:rsid w:val="008104DA"/>
    <w:rsid w:val="00810B56"/>
    <w:rsid w:val="00812A63"/>
    <w:rsid w:val="00813341"/>
    <w:rsid w:val="00815ABD"/>
    <w:rsid w:val="008174A4"/>
    <w:rsid w:val="0082078E"/>
    <w:rsid w:val="0082285B"/>
    <w:rsid w:val="00824492"/>
    <w:rsid w:val="00827E20"/>
    <w:rsid w:val="008309EF"/>
    <w:rsid w:val="00831FC9"/>
    <w:rsid w:val="00832192"/>
    <w:rsid w:val="00833462"/>
    <w:rsid w:val="008352FE"/>
    <w:rsid w:val="0084104C"/>
    <w:rsid w:val="0084313E"/>
    <w:rsid w:val="00860828"/>
    <w:rsid w:val="00860B84"/>
    <w:rsid w:val="00870AE9"/>
    <w:rsid w:val="0087114F"/>
    <w:rsid w:val="00875A90"/>
    <w:rsid w:val="008769C9"/>
    <w:rsid w:val="00882FB6"/>
    <w:rsid w:val="008866D7"/>
    <w:rsid w:val="00891BAE"/>
    <w:rsid w:val="008A0808"/>
    <w:rsid w:val="008A1414"/>
    <w:rsid w:val="008A2949"/>
    <w:rsid w:val="008A78AA"/>
    <w:rsid w:val="008B0017"/>
    <w:rsid w:val="008C0252"/>
    <w:rsid w:val="008C191F"/>
    <w:rsid w:val="008C2F91"/>
    <w:rsid w:val="008C38F2"/>
    <w:rsid w:val="008C3BF0"/>
    <w:rsid w:val="008C7F68"/>
    <w:rsid w:val="008E06D6"/>
    <w:rsid w:val="008E0A5B"/>
    <w:rsid w:val="008E7803"/>
    <w:rsid w:val="008E781B"/>
    <w:rsid w:val="008F3444"/>
    <w:rsid w:val="008F4F71"/>
    <w:rsid w:val="008F5135"/>
    <w:rsid w:val="00903750"/>
    <w:rsid w:val="00904084"/>
    <w:rsid w:val="00904F0B"/>
    <w:rsid w:val="009063EB"/>
    <w:rsid w:val="00907378"/>
    <w:rsid w:val="009114E5"/>
    <w:rsid w:val="00916451"/>
    <w:rsid w:val="009205AE"/>
    <w:rsid w:val="009217E6"/>
    <w:rsid w:val="0092227A"/>
    <w:rsid w:val="00927A85"/>
    <w:rsid w:val="009374EA"/>
    <w:rsid w:val="00943276"/>
    <w:rsid w:val="00945DA5"/>
    <w:rsid w:val="00947274"/>
    <w:rsid w:val="00947558"/>
    <w:rsid w:val="00951513"/>
    <w:rsid w:val="009532AF"/>
    <w:rsid w:val="009577DD"/>
    <w:rsid w:val="00960BD0"/>
    <w:rsid w:val="009629F5"/>
    <w:rsid w:val="00964CC3"/>
    <w:rsid w:val="009657A9"/>
    <w:rsid w:val="00966DF1"/>
    <w:rsid w:val="009676C7"/>
    <w:rsid w:val="00970F60"/>
    <w:rsid w:val="009742B3"/>
    <w:rsid w:val="0098251C"/>
    <w:rsid w:val="00985FB9"/>
    <w:rsid w:val="00986055"/>
    <w:rsid w:val="0098674A"/>
    <w:rsid w:val="00986859"/>
    <w:rsid w:val="00986C2D"/>
    <w:rsid w:val="009A2261"/>
    <w:rsid w:val="009A508A"/>
    <w:rsid w:val="009A5D55"/>
    <w:rsid w:val="009A616E"/>
    <w:rsid w:val="009B303A"/>
    <w:rsid w:val="009B3CA2"/>
    <w:rsid w:val="009B774F"/>
    <w:rsid w:val="009C0065"/>
    <w:rsid w:val="009C1CA0"/>
    <w:rsid w:val="009C2D81"/>
    <w:rsid w:val="009D3647"/>
    <w:rsid w:val="009D6A00"/>
    <w:rsid w:val="009E0B5F"/>
    <w:rsid w:val="009F4A44"/>
    <w:rsid w:val="009F7D39"/>
    <w:rsid w:val="00A01030"/>
    <w:rsid w:val="00A04896"/>
    <w:rsid w:val="00A07A08"/>
    <w:rsid w:val="00A12292"/>
    <w:rsid w:val="00A124CD"/>
    <w:rsid w:val="00A20935"/>
    <w:rsid w:val="00A22E37"/>
    <w:rsid w:val="00A241B9"/>
    <w:rsid w:val="00A249D7"/>
    <w:rsid w:val="00A26CBD"/>
    <w:rsid w:val="00A2703A"/>
    <w:rsid w:val="00A300EF"/>
    <w:rsid w:val="00A308AE"/>
    <w:rsid w:val="00A31220"/>
    <w:rsid w:val="00A35D09"/>
    <w:rsid w:val="00A41377"/>
    <w:rsid w:val="00A44449"/>
    <w:rsid w:val="00A44C10"/>
    <w:rsid w:val="00A53EDF"/>
    <w:rsid w:val="00A56689"/>
    <w:rsid w:val="00A61FAE"/>
    <w:rsid w:val="00A657E5"/>
    <w:rsid w:val="00A660D1"/>
    <w:rsid w:val="00A665E5"/>
    <w:rsid w:val="00A66AA5"/>
    <w:rsid w:val="00A676BA"/>
    <w:rsid w:val="00A7727C"/>
    <w:rsid w:val="00A82107"/>
    <w:rsid w:val="00A83089"/>
    <w:rsid w:val="00A841DD"/>
    <w:rsid w:val="00A871F2"/>
    <w:rsid w:val="00A8747A"/>
    <w:rsid w:val="00A90BAD"/>
    <w:rsid w:val="00A91887"/>
    <w:rsid w:val="00A936E1"/>
    <w:rsid w:val="00A943DB"/>
    <w:rsid w:val="00A96EDB"/>
    <w:rsid w:val="00AA2B74"/>
    <w:rsid w:val="00AA3069"/>
    <w:rsid w:val="00AA32C4"/>
    <w:rsid w:val="00AA40BB"/>
    <w:rsid w:val="00AA42E9"/>
    <w:rsid w:val="00AA4538"/>
    <w:rsid w:val="00AA789D"/>
    <w:rsid w:val="00AB191C"/>
    <w:rsid w:val="00AB3566"/>
    <w:rsid w:val="00AC1694"/>
    <w:rsid w:val="00AC44A8"/>
    <w:rsid w:val="00AC794A"/>
    <w:rsid w:val="00AD062A"/>
    <w:rsid w:val="00AD193C"/>
    <w:rsid w:val="00AD2A26"/>
    <w:rsid w:val="00AD472F"/>
    <w:rsid w:val="00AD5B3F"/>
    <w:rsid w:val="00AD6234"/>
    <w:rsid w:val="00AE1242"/>
    <w:rsid w:val="00AE15C7"/>
    <w:rsid w:val="00AE3641"/>
    <w:rsid w:val="00AF23EF"/>
    <w:rsid w:val="00AF48ED"/>
    <w:rsid w:val="00AF640F"/>
    <w:rsid w:val="00B00157"/>
    <w:rsid w:val="00B014C0"/>
    <w:rsid w:val="00B028DC"/>
    <w:rsid w:val="00B04E44"/>
    <w:rsid w:val="00B06AEC"/>
    <w:rsid w:val="00B10D0E"/>
    <w:rsid w:val="00B11093"/>
    <w:rsid w:val="00B14ED3"/>
    <w:rsid w:val="00B17943"/>
    <w:rsid w:val="00B20CA3"/>
    <w:rsid w:val="00B21F8A"/>
    <w:rsid w:val="00B26BCE"/>
    <w:rsid w:val="00B27D2A"/>
    <w:rsid w:val="00B304C5"/>
    <w:rsid w:val="00B32A68"/>
    <w:rsid w:val="00B43033"/>
    <w:rsid w:val="00B43626"/>
    <w:rsid w:val="00B43A0D"/>
    <w:rsid w:val="00B4579D"/>
    <w:rsid w:val="00B4584C"/>
    <w:rsid w:val="00B45AD4"/>
    <w:rsid w:val="00B4614D"/>
    <w:rsid w:val="00B51262"/>
    <w:rsid w:val="00B55CF0"/>
    <w:rsid w:val="00B577AB"/>
    <w:rsid w:val="00B57CC7"/>
    <w:rsid w:val="00B60633"/>
    <w:rsid w:val="00B60959"/>
    <w:rsid w:val="00B631D4"/>
    <w:rsid w:val="00B63444"/>
    <w:rsid w:val="00B645AA"/>
    <w:rsid w:val="00B74137"/>
    <w:rsid w:val="00B74DC2"/>
    <w:rsid w:val="00B7633D"/>
    <w:rsid w:val="00B76BDE"/>
    <w:rsid w:val="00B8187D"/>
    <w:rsid w:val="00B82024"/>
    <w:rsid w:val="00B87739"/>
    <w:rsid w:val="00B9314D"/>
    <w:rsid w:val="00B93F82"/>
    <w:rsid w:val="00B9501B"/>
    <w:rsid w:val="00B96D3A"/>
    <w:rsid w:val="00BA0134"/>
    <w:rsid w:val="00BA2717"/>
    <w:rsid w:val="00BA348C"/>
    <w:rsid w:val="00BA38F6"/>
    <w:rsid w:val="00BB2308"/>
    <w:rsid w:val="00BB3744"/>
    <w:rsid w:val="00BC0CE7"/>
    <w:rsid w:val="00BC0FAD"/>
    <w:rsid w:val="00BC1B37"/>
    <w:rsid w:val="00BC5439"/>
    <w:rsid w:val="00BD1392"/>
    <w:rsid w:val="00BD38CC"/>
    <w:rsid w:val="00BD51E2"/>
    <w:rsid w:val="00BE19F5"/>
    <w:rsid w:val="00BE3B17"/>
    <w:rsid w:val="00BE401C"/>
    <w:rsid w:val="00BE6EA2"/>
    <w:rsid w:val="00BF394B"/>
    <w:rsid w:val="00BF403E"/>
    <w:rsid w:val="00BF46F6"/>
    <w:rsid w:val="00BF4B3A"/>
    <w:rsid w:val="00BF52F1"/>
    <w:rsid w:val="00C00138"/>
    <w:rsid w:val="00C01B93"/>
    <w:rsid w:val="00C056A7"/>
    <w:rsid w:val="00C059BB"/>
    <w:rsid w:val="00C05D55"/>
    <w:rsid w:val="00C06CC9"/>
    <w:rsid w:val="00C11550"/>
    <w:rsid w:val="00C12E73"/>
    <w:rsid w:val="00C1679B"/>
    <w:rsid w:val="00C22D55"/>
    <w:rsid w:val="00C2455B"/>
    <w:rsid w:val="00C24C07"/>
    <w:rsid w:val="00C3362B"/>
    <w:rsid w:val="00C340A0"/>
    <w:rsid w:val="00C402BD"/>
    <w:rsid w:val="00C41285"/>
    <w:rsid w:val="00C4429F"/>
    <w:rsid w:val="00C53C14"/>
    <w:rsid w:val="00C5754D"/>
    <w:rsid w:val="00C60C47"/>
    <w:rsid w:val="00C6113D"/>
    <w:rsid w:val="00C61CFE"/>
    <w:rsid w:val="00C65F1A"/>
    <w:rsid w:val="00C67AE3"/>
    <w:rsid w:val="00C71743"/>
    <w:rsid w:val="00C72755"/>
    <w:rsid w:val="00C74874"/>
    <w:rsid w:val="00C76855"/>
    <w:rsid w:val="00C77E9F"/>
    <w:rsid w:val="00C900AE"/>
    <w:rsid w:val="00C92002"/>
    <w:rsid w:val="00C94683"/>
    <w:rsid w:val="00CA115A"/>
    <w:rsid w:val="00CA34C2"/>
    <w:rsid w:val="00CA5232"/>
    <w:rsid w:val="00CA7335"/>
    <w:rsid w:val="00CB58BD"/>
    <w:rsid w:val="00CB75DC"/>
    <w:rsid w:val="00CC2964"/>
    <w:rsid w:val="00CC5195"/>
    <w:rsid w:val="00CC7F1A"/>
    <w:rsid w:val="00CD3364"/>
    <w:rsid w:val="00CD3D3B"/>
    <w:rsid w:val="00CD69E6"/>
    <w:rsid w:val="00CE1DAA"/>
    <w:rsid w:val="00CE2793"/>
    <w:rsid w:val="00CE28FF"/>
    <w:rsid w:val="00CF4077"/>
    <w:rsid w:val="00CF51EE"/>
    <w:rsid w:val="00CF5839"/>
    <w:rsid w:val="00CF77C8"/>
    <w:rsid w:val="00D031D2"/>
    <w:rsid w:val="00D10634"/>
    <w:rsid w:val="00D14C69"/>
    <w:rsid w:val="00D16232"/>
    <w:rsid w:val="00D2160B"/>
    <w:rsid w:val="00D34732"/>
    <w:rsid w:val="00D34CCC"/>
    <w:rsid w:val="00D34FE7"/>
    <w:rsid w:val="00D427FC"/>
    <w:rsid w:val="00D43EF2"/>
    <w:rsid w:val="00D45C6E"/>
    <w:rsid w:val="00D5004F"/>
    <w:rsid w:val="00D50543"/>
    <w:rsid w:val="00D51584"/>
    <w:rsid w:val="00D517D3"/>
    <w:rsid w:val="00D564EA"/>
    <w:rsid w:val="00D57831"/>
    <w:rsid w:val="00D644F9"/>
    <w:rsid w:val="00D6674F"/>
    <w:rsid w:val="00D7146A"/>
    <w:rsid w:val="00D73CDA"/>
    <w:rsid w:val="00D75026"/>
    <w:rsid w:val="00D76E36"/>
    <w:rsid w:val="00D8163B"/>
    <w:rsid w:val="00D85BDB"/>
    <w:rsid w:val="00D93F73"/>
    <w:rsid w:val="00D97BBB"/>
    <w:rsid w:val="00D97ECD"/>
    <w:rsid w:val="00DA08E7"/>
    <w:rsid w:val="00DA3D0B"/>
    <w:rsid w:val="00DA533B"/>
    <w:rsid w:val="00DA66D8"/>
    <w:rsid w:val="00DA6EB2"/>
    <w:rsid w:val="00DA7219"/>
    <w:rsid w:val="00DA7707"/>
    <w:rsid w:val="00DB00AE"/>
    <w:rsid w:val="00DB0E41"/>
    <w:rsid w:val="00DB4897"/>
    <w:rsid w:val="00DB5121"/>
    <w:rsid w:val="00DB554A"/>
    <w:rsid w:val="00DB5CDA"/>
    <w:rsid w:val="00DB7B02"/>
    <w:rsid w:val="00DC025B"/>
    <w:rsid w:val="00DC0842"/>
    <w:rsid w:val="00DC307F"/>
    <w:rsid w:val="00DC5AA6"/>
    <w:rsid w:val="00DC6000"/>
    <w:rsid w:val="00DC75DD"/>
    <w:rsid w:val="00DD1BC9"/>
    <w:rsid w:val="00DD215B"/>
    <w:rsid w:val="00DD255F"/>
    <w:rsid w:val="00DD2DC7"/>
    <w:rsid w:val="00DD2FBD"/>
    <w:rsid w:val="00DD339B"/>
    <w:rsid w:val="00DE74E0"/>
    <w:rsid w:val="00DF42B5"/>
    <w:rsid w:val="00DF7676"/>
    <w:rsid w:val="00E033F9"/>
    <w:rsid w:val="00E0433D"/>
    <w:rsid w:val="00E06A4B"/>
    <w:rsid w:val="00E10A4A"/>
    <w:rsid w:val="00E10DE8"/>
    <w:rsid w:val="00E144EB"/>
    <w:rsid w:val="00E14912"/>
    <w:rsid w:val="00E14F9F"/>
    <w:rsid w:val="00E207C6"/>
    <w:rsid w:val="00E213BD"/>
    <w:rsid w:val="00E2256B"/>
    <w:rsid w:val="00E24777"/>
    <w:rsid w:val="00E26B61"/>
    <w:rsid w:val="00E32CF3"/>
    <w:rsid w:val="00E43EAE"/>
    <w:rsid w:val="00E4414E"/>
    <w:rsid w:val="00E46C09"/>
    <w:rsid w:val="00E5104B"/>
    <w:rsid w:val="00E5148A"/>
    <w:rsid w:val="00E52640"/>
    <w:rsid w:val="00E53E92"/>
    <w:rsid w:val="00E55026"/>
    <w:rsid w:val="00E56B8C"/>
    <w:rsid w:val="00E60276"/>
    <w:rsid w:val="00E6612B"/>
    <w:rsid w:val="00E702B3"/>
    <w:rsid w:val="00E702DC"/>
    <w:rsid w:val="00E72F32"/>
    <w:rsid w:val="00E80A58"/>
    <w:rsid w:val="00E80F67"/>
    <w:rsid w:val="00E8395B"/>
    <w:rsid w:val="00E87158"/>
    <w:rsid w:val="00E9022F"/>
    <w:rsid w:val="00E91068"/>
    <w:rsid w:val="00E95011"/>
    <w:rsid w:val="00E97CEB"/>
    <w:rsid w:val="00EA0ACA"/>
    <w:rsid w:val="00EA4605"/>
    <w:rsid w:val="00EB01DF"/>
    <w:rsid w:val="00EB069D"/>
    <w:rsid w:val="00EB440E"/>
    <w:rsid w:val="00EB5389"/>
    <w:rsid w:val="00EC081F"/>
    <w:rsid w:val="00EC5924"/>
    <w:rsid w:val="00EC73F7"/>
    <w:rsid w:val="00ED1A72"/>
    <w:rsid w:val="00ED1D1A"/>
    <w:rsid w:val="00ED2802"/>
    <w:rsid w:val="00ED601A"/>
    <w:rsid w:val="00ED7846"/>
    <w:rsid w:val="00EE2EDD"/>
    <w:rsid w:val="00EE4421"/>
    <w:rsid w:val="00EE76C3"/>
    <w:rsid w:val="00EF0CE8"/>
    <w:rsid w:val="00EF29C8"/>
    <w:rsid w:val="00EF79F4"/>
    <w:rsid w:val="00F02708"/>
    <w:rsid w:val="00F14118"/>
    <w:rsid w:val="00F164F6"/>
    <w:rsid w:val="00F16E3C"/>
    <w:rsid w:val="00F229F6"/>
    <w:rsid w:val="00F24D2A"/>
    <w:rsid w:val="00F279B2"/>
    <w:rsid w:val="00F310FA"/>
    <w:rsid w:val="00F33EE8"/>
    <w:rsid w:val="00F365A5"/>
    <w:rsid w:val="00F4207D"/>
    <w:rsid w:val="00F457FA"/>
    <w:rsid w:val="00F45A2F"/>
    <w:rsid w:val="00F4612A"/>
    <w:rsid w:val="00F46CDB"/>
    <w:rsid w:val="00F524A0"/>
    <w:rsid w:val="00F54AB2"/>
    <w:rsid w:val="00F56604"/>
    <w:rsid w:val="00F60840"/>
    <w:rsid w:val="00F634AA"/>
    <w:rsid w:val="00F635CE"/>
    <w:rsid w:val="00F64075"/>
    <w:rsid w:val="00F66039"/>
    <w:rsid w:val="00F77B91"/>
    <w:rsid w:val="00F80186"/>
    <w:rsid w:val="00F8333D"/>
    <w:rsid w:val="00F868F3"/>
    <w:rsid w:val="00F878C7"/>
    <w:rsid w:val="00F9075D"/>
    <w:rsid w:val="00F92028"/>
    <w:rsid w:val="00F922E9"/>
    <w:rsid w:val="00F953A8"/>
    <w:rsid w:val="00F95740"/>
    <w:rsid w:val="00F97734"/>
    <w:rsid w:val="00FA123F"/>
    <w:rsid w:val="00FA2EFA"/>
    <w:rsid w:val="00FB2CB3"/>
    <w:rsid w:val="00FB2E30"/>
    <w:rsid w:val="00FB463C"/>
    <w:rsid w:val="00FB5921"/>
    <w:rsid w:val="00FB5BA3"/>
    <w:rsid w:val="00FC15A7"/>
    <w:rsid w:val="00FC3C33"/>
    <w:rsid w:val="00FC5E8F"/>
    <w:rsid w:val="00FD276D"/>
    <w:rsid w:val="00FD4C55"/>
    <w:rsid w:val="00FE0310"/>
    <w:rsid w:val="00FE330E"/>
    <w:rsid w:val="00FE48A8"/>
    <w:rsid w:val="00FE6FC1"/>
    <w:rsid w:val="00FF1C15"/>
    <w:rsid w:val="00FF378A"/>
    <w:rsid w:val="00FF65A6"/>
    <w:rsid w:val="00FF7E6B"/>
    <w:rsid w:val="1CBCBA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DC1776"/>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359"/>
  </w:style>
  <w:style w:type="paragraph" w:styleId="Heading1">
    <w:name w:val="heading 1"/>
    <w:basedOn w:val="Normal"/>
    <w:next w:val="Normal"/>
    <w:link w:val="Heading1Char"/>
    <w:autoRedefine/>
    <w:uiPriority w:val="9"/>
    <w:qFormat/>
    <w:rsid w:val="00493C8E"/>
    <w:pPr>
      <w:keepNext/>
      <w:keepLines/>
      <w:spacing w:before="480" w:after="0"/>
      <w:outlineLvl w:val="0"/>
    </w:pPr>
    <w:rPr>
      <w:rFonts w:ascii="Helvetica" w:eastAsiaTheme="majorEastAsia" w:hAnsi="Helvetic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11"/>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493C8E"/>
    <w:rPr>
      <w:rFonts w:ascii="Helvetica" w:eastAsiaTheme="majorEastAsia" w:hAnsi="Helvetica" w:cstheme="majorBidi"/>
      <w:b/>
      <w:bCs/>
      <w:color w:val="365F91" w:themeColor="accent1" w:themeShade="BF"/>
      <w:sz w:val="28"/>
      <w:szCs w:val="28"/>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semiHidden/>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semiHidden/>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 w:type="paragraph" w:styleId="Caption">
    <w:name w:val="caption"/>
    <w:basedOn w:val="Normal"/>
    <w:next w:val="Normal"/>
    <w:uiPriority w:val="35"/>
    <w:unhideWhenUsed/>
    <w:qFormat/>
    <w:rsid w:val="00111A93"/>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ookshare.org/activateBetaFeature?key=fffcf6e27e1c11e7b488efa5ece1b7cc" TargetMode="External"/><Relationship Id="rId18" Type="http://schemas.openxmlformats.org/officeDocument/2006/relationships/hyperlink" Target="https://www.bookshare.org/myHome" TargetMode="External"/><Relationship Id="rId26" Type="http://schemas.openxmlformats.org/officeDocument/2006/relationships/hyperlink" Target="https://www.bookshare.com/cms/help-center"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hyperlink" Target="mailto:beta@bookshare.org" TargetMode="External"/><Relationship Id="rId2" Type="http://schemas.openxmlformats.org/officeDocument/2006/relationships/numbering" Target="numbering.xml"/><Relationship Id="rId16" Type="http://schemas.openxmlformats.org/officeDocument/2006/relationships/hyperlink" Target="http://www.bookshare.org/browse/collection/201701" TargetMode="Externa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okshare.org/cms/help-center/beta-test-new-features"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s://www.bookshare.org/browse/collection/201701" TargetMode="Externa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hyperlink" Target="http://www.bookshare.org" TargetMode="External"/><Relationship Id="rId19" Type="http://schemas.openxmlformats.org/officeDocument/2006/relationships/hyperlink" Target="https://www.bookshare.org/myReadingList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footer" Target="footer1.xml"/></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8A782-D28C-4DFE-8BE9-F68F48BAA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734</Words>
  <Characters>4184</Characters>
  <Application>Microsoft Office Word</Application>
  <DocSecurity>0</DocSecurity>
  <Lines>34</Lines>
  <Paragraphs>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How-to Guide  for Beta Testers</vt:lpstr>
      <vt:lpstr>    Download and Read Bookshare Titles  in Microsoft Word</vt:lpstr>
      <vt:lpstr>    / </vt:lpstr>
      <vt:lpstr>Step 1: Activate the Beta Test Option for Word as a Download Format</vt:lpstr>
    </vt:vector>
  </TitlesOfParts>
  <Company>ww.Bookshare.org</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Ginny Grant</dc:creator>
  <cp:lastModifiedBy>Ginny Grant</cp:lastModifiedBy>
  <cp:revision>5</cp:revision>
  <cp:lastPrinted>2017-05-09T23:35:00Z</cp:lastPrinted>
  <dcterms:created xsi:type="dcterms:W3CDTF">2017-09-21T17:55:00Z</dcterms:created>
  <dcterms:modified xsi:type="dcterms:W3CDTF">2017-09-21T18:37:00Z</dcterms:modified>
</cp:coreProperties>
</file>