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5DA9B" w14:textId="26FD2DD3" w:rsidR="00DB554A" w:rsidRDefault="006A101D" w:rsidP="00DB554A">
      <w:pPr>
        <w:rPr>
          <w:rFonts w:ascii="Helvetica" w:eastAsia="Calibri" w:hAnsi="Helvetica" w:cs="Times New Roman"/>
          <w:b/>
          <w:color w:val="365F91" w:themeColor="accent1" w:themeShade="BF"/>
          <w:sz w:val="72"/>
          <w:szCs w:val="72"/>
        </w:rPr>
      </w:pPr>
      <w:bookmarkStart w:id="0" w:name="_GoBack"/>
      <w:bookmarkEnd w:id="0"/>
      <w:r>
        <w:rPr>
          <w:rFonts w:ascii="Helvetica" w:eastAsia="Calibri" w:hAnsi="Helvetica" w:cs="Times New Roman"/>
          <w:b/>
          <w:noProof/>
          <w:color w:val="365F91" w:themeColor="accent1" w:themeShade="BF"/>
          <w:sz w:val="72"/>
          <w:szCs w:val="72"/>
        </w:rPr>
        <w:drawing>
          <wp:inline distT="0" distB="0" distL="0" distR="0" wp14:anchorId="54B27C03" wp14:editId="6668BC29">
            <wp:extent cx="6858000" cy="1608667"/>
            <wp:effectExtent l="0" t="0" r="0" b="0"/>
            <wp:docPr id="22" name="Picture 7" descr="Image 1 - A boy is sitting against a tree, smiling, and looking at the screen of a laptop. His arms are raised.&#10;&#10;Graphic - Bookshare logo in a orange box.&#10;&#10;Image 2 - A man is looking intently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5BD6FFB2" w14:textId="77777777" w:rsidR="00C24C07" w:rsidRDefault="00C24C07" w:rsidP="00C24C07">
      <w:pPr>
        <w:rPr>
          <w:rFonts w:ascii="Calibri" w:eastAsia="Calibri" w:hAnsi="Calibri" w:cs="Times New Roman"/>
          <w:b/>
          <w:color w:val="365F91" w:themeColor="accent1" w:themeShade="BF"/>
          <w:sz w:val="128"/>
          <w:szCs w:val="128"/>
        </w:rPr>
      </w:pPr>
    </w:p>
    <w:p w14:paraId="259B687A" w14:textId="77777777" w:rsidR="006A101D" w:rsidRDefault="006A101D" w:rsidP="00C24C07">
      <w:pPr>
        <w:jc w:val="center"/>
        <w:rPr>
          <w:rFonts w:ascii="Calibri" w:eastAsia="Calibri" w:hAnsi="Calibri" w:cs="Times New Roman"/>
          <w:b/>
          <w:color w:val="365F91" w:themeColor="accent1" w:themeShade="BF"/>
          <w:sz w:val="144"/>
          <w:szCs w:val="144"/>
        </w:rPr>
      </w:pPr>
      <w:r>
        <w:rPr>
          <w:rFonts w:ascii="Calibri" w:eastAsia="Calibri" w:hAnsi="Calibri" w:cs="Times New Roman"/>
          <w:b/>
          <w:color w:val="365F91" w:themeColor="accent1" w:themeShade="BF"/>
          <w:sz w:val="144"/>
          <w:szCs w:val="144"/>
        </w:rPr>
        <w:t>How to Guide</w:t>
      </w:r>
    </w:p>
    <w:p w14:paraId="1029B585" w14:textId="386FDEE0" w:rsidR="00D76E36" w:rsidRDefault="00D76E36" w:rsidP="00B65739">
      <w:pPr>
        <w:jc w:val="center"/>
        <w:rPr>
          <w:rFonts w:ascii="Calibri" w:eastAsia="Calibri" w:hAnsi="Calibri" w:cs="Times New Roman"/>
          <w:color w:val="365F91" w:themeColor="accent1" w:themeShade="BF"/>
          <w:sz w:val="60"/>
          <w:szCs w:val="60"/>
        </w:rPr>
      </w:pPr>
      <w:r w:rsidRPr="006A101D">
        <w:rPr>
          <w:rFonts w:ascii="Calibri" w:eastAsia="Calibri" w:hAnsi="Calibri" w:cs="Times New Roman"/>
          <w:color w:val="365F91" w:themeColor="accent1" w:themeShade="BF"/>
          <w:sz w:val="60"/>
          <w:szCs w:val="60"/>
        </w:rPr>
        <w:t xml:space="preserve">Read with </w:t>
      </w:r>
      <w:r w:rsidR="00B65739">
        <w:rPr>
          <w:rFonts w:ascii="Calibri" w:eastAsia="Calibri" w:hAnsi="Calibri" w:cs="Times New Roman"/>
          <w:color w:val="365F91" w:themeColor="accent1" w:themeShade="BF"/>
          <w:sz w:val="60"/>
          <w:szCs w:val="60"/>
        </w:rPr>
        <w:t>Victor Reader</w:t>
      </w:r>
      <w:r w:rsidR="008B1FFA">
        <w:rPr>
          <w:rFonts w:ascii="Calibri" w:eastAsia="Calibri" w:hAnsi="Calibri" w:cs="Times New Roman"/>
          <w:color w:val="365F91" w:themeColor="accent1" w:themeShade="BF"/>
          <w:sz w:val="60"/>
          <w:szCs w:val="60"/>
        </w:rPr>
        <w:t xml:space="preserve"> Stream</w:t>
      </w:r>
    </w:p>
    <w:p w14:paraId="66411F63" w14:textId="77777777" w:rsidR="004C3DE5" w:rsidRDefault="004C3DE5" w:rsidP="00706D98">
      <w:pPr>
        <w:spacing w:before="1200"/>
        <w:jc w:val="center"/>
        <w:rPr>
          <w:rFonts w:ascii="Calibri" w:eastAsia="Calibri" w:hAnsi="Calibri" w:cs="Times New Roman"/>
          <w:color w:val="365F91" w:themeColor="accent1" w:themeShade="BF"/>
          <w:sz w:val="60"/>
          <w:szCs w:val="60"/>
        </w:rPr>
      </w:pPr>
    </w:p>
    <w:p w14:paraId="6B5E0C6D" w14:textId="77777777" w:rsidR="004C3DE5" w:rsidRDefault="004C3DE5" w:rsidP="004C3DE5">
      <w:pPr>
        <w:jc w:val="center"/>
        <w:rPr>
          <w:b/>
          <w:color w:val="4F81BD" w:themeColor="accent1"/>
          <w:sz w:val="28"/>
          <w:szCs w:val="28"/>
        </w:rPr>
      </w:pPr>
    </w:p>
    <w:p w14:paraId="6A37E68B" w14:textId="77777777" w:rsidR="00E52640" w:rsidRDefault="00E52640" w:rsidP="00E10DE8">
      <w:pPr>
        <w:rPr>
          <w:b/>
          <w:color w:val="4F81BD" w:themeColor="accent1"/>
          <w:sz w:val="28"/>
          <w:szCs w:val="28"/>
        </w:rPr>
      </w:pPr>
      <w:r>
        <w:rPr>
          <w:b/>
          <w:noProof/>
          <w:color w:val="4F81BD" w:themeColor="accent1"/>
          <w:sz w:val="28"/>
          <w:szCs w:val="28"/>
        </w:rPr>
        <w:drawing>
          <wp:inline distT="0" distB="0" distL="0" distR="0" wp14:anchorId="167FDB9F" wp14:editId="133B5641">
            <wp:extent cx="6858000" cy="1591733"/>
            <wp:effectExtent l="0" t="0" r="0" b="8890"/>
            <wp:docPr id="7" name="Picture 3" descr="Image 3 - A boy and woman are smiling as they look at a computer screen. A open book is in the foreground.&#10;&#10;Graphic - Blue box.&#10;&#10;Image 4 - A woman is smiling as she looks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591733"/>
                    </a:xfrm>
                    <a:prstGeom prst="rect">
                      <a:avLst/>
                    </a:prstGeom>
                    <a:noFill/>
                    <a:ln>
                      <a:noFill/>
                    </a:ln>
                  </pic:spPr>
                </pic:pic>
              </a:graphicData>
            </a:graphic>
          </wp:inline>
        </w:drawing>
      </w:r>
    </w:p>
    <w:p w14:paraId="796BB045" w14:textId="5E8515A5" w:rsidR="003C40F3" w:rsidRDefault="00B74137" w:rsidP="00DA3D0B">
      <w:pPr>
        <w:pStyle w:val="Heading1"/>
      </w:pPr>
      <w:r>
        <w:lastRenderedPageBreak/>
        <w:t>R</w:t>
      </w:r>
      <w:r w:rsidR="009205AE">
        <w:t>ead</w:t>
      </w:r>
      <w:r w:rsidR="003C40F3">
        <w:t xml:space="preserve"> </w:t>
      </w:r>
      <w:r w:rsidR="0089564A">
        <w:t>with Victor Reader</w:t>
      </w:r>
      <w:r w:rsidR="008B1FFA">
        <w:t xml:space="preserve"> Stream</w:t>
      </w:r>
    </w:p>
    <w:p w14:paraId="71101947" w14:textId="77777777" w:rsidR="003C40F3" w:rsidRDefault="003C40F3" w:rsidP="003C40F3">
      <w:pPr>
        <w:rPr>
          <w:sz w:val="24"/>
          <w:szCs w:val="24"/>
        </w:rPr>
      </w:pPr>
      <w:r w:rsidRPr="003C40F3">
        <w:rPr>
          <w:noProof/>
        </w:rPr>
        <mc:AlternateContent>
          <mc:Choice Requires="wps">
            <w:drawing>
              <wp:anchor distT="0" distB="0" distL="114300" distR="114300" simplePos="0" relativeHeight="251695104" behindDoc="0" locked="0" layoutInCell="1" allowOverlap="1" wp14:anchorId="101E520F" wp14:editId="7A0988D8">
                <wp:simplePos x="0" y="0"/>
                <wp:positionH relativeFrom="column">
                  <wp:posOffset>5080</wp:posOffset>
                </wp:positionH>
                <wp:positionV relativeFrom="paragraph">
                  <wp:posOffset>62230</wp:posOffset>
                </wp:positionV>
                <wp:extent cx="6855460" cy="0"/>
                <wp:effectExtent l="0" t="25400" r="2540" b="2540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ln>
                          <a:solidFill>
                            <a:srgbClr val="FF6600"/>
                          </a:solidFill>
                          <a:headEnd/>
                          <a:tailEnd/>
                        </a:ln>
                        <a:effectLst/>
                        <a:extLst/>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E0EBD69" id="_x0000_t32" coordsize="21600,21600" o:spt="32" o:oned="t" path="m,l21600,21600e" filled="f">
                <v:path arrowok="t" fillok="f" o:connecttype="none"/>
                <o:lock v:ext="edit" shapetype="t"/>
              </v:shapetype>
              <v:shape id="AutoShape 11" o:spid="_x0000_s1026" type="#_x0000_t32" style="position:absolute;margin-left:.4pt;margin-top:4.9pt;width:539.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" strokecolor="#f60" strokeweight="3pt"/>
            </w:pict>
          </mc:Fallback>
        </mc:AlternateContent>
      </w:r>
      <w:r w:rsidRPr="003C40F3">
        <w:rPr>
          <w:sz w:val="24"/>
          <w:szCs w:val="24"/>
        </w:rPr>
        <w:t xml:space="preserve"> </w:t>
      </w:r>
    </w:p>
    <w:p w14:paraId="3730FACF" w14:textId="76637187" w:rsidR="0089564A" w:rsidRDefault="0089564A" w:rsidP="0089564A">
      <w:pPr>
        <w:pStyle w:val="Heading2"/>
      </w:pPr>
      <w:r>
        <w:t xml:space="preserve">Using the </w:t>
      </w:r>
      <w:proofErr w:type="spellStart"/>
      <w:r>
        <w:t>Humanware</w:t>
      </w:r>
      <w:proofErr w:type="spellEnd"/>
      <w:r>
        <w:t xml:space="preserve"> Companion</w:t>
      </w:r>
      <w:r w:rsidRPr="00441E89">
        <w:t xml:space="preserve"> </w:t>
      </w:r>
      <w:r w:rsidR="00B63214">
        <w:t>Software</w:t>
      </w:r>
    </w:p>
    <w:p w14:paraId="01245E0D" w14:textId="5AC5AA8B" w:rsidR="0089564A" w:rsidRPr="00584CD6" w:rsidRDefault="0089564A" w:rsidP="004C7E69">
      <w:pPr>
        <w:pStyle w:val="NoSpacing"/>
        <w:rPr>
          <w:rFonts w:cs="Helvetica"/>
        </w:rPr>
      </w:pPr>
      <w:r w:rsidRPr="00584CD6">
        <w:rPr>
          <w:rFonts w:cs="Helvetica"/>
        </w:rPr>
        <w:t xml:space="preserve">To transfer books and other media to the </w:t>
      </w:r>
      <w:r w:rsidRPr="00584CD6">
        <w:rPr>
          <w:rFonts w:cs="Helvetica"/>
          <w:b/>
        </w:rPr>
        <w:t>Victor Reader (VR) Stream</w:t>
      </w:r>
      <w:r w:rsidRPr="00584CD6">
        <w:rPr>
          <w:rFonts w:cs="Helvetica"/>
        </w:rPr>
        <w:t xml:space="preserve">, </w:t>
      </w:r>
      <w:proofErr w:type="spellStart"/>
      <w:r w:rsidRPr="00584CD6">
        <w:rPr>
          <w:rFonts w:cs="Helvetica"/>
        </w:rPr>
        <w:t>Humanware</w:t>
      </w:r>
      <w:proofErr w:type="spellEnd"/>
      <w:r w:rsidRPr="00584CD6">
        <w:rPr>
          <w:rFonts w:cs="Helvetica"/>
        </w:rPr>
        <w:t xml:space="preserve"> provides the </w:t>
      </w:r>
      <w:proofErr w:type="spellStart"/>
      <w:r w:rsidRPr="00584CD6">
        <w:rPr>
          <w:rFonts w:cs="Helvetica"/>
        </w:rPr>
        <w:t>Humanware</w:t>
      </w:r>
      <w:proofErr w:type="spellEnd"/>
      <w:r w:rsidRPr="00584CD6">
        <w:rPr>
          <w:rFonts w:cs="Helvetica"/>
        </w:rPr>
        <w:t xml:space="preserve"> Companion. It's a Windows program that features a screen reader-accessible interface. You may use it to search for and transfer our books. </w:t>
      </w:r>
      <w:r w:rsidR="004C7E69">
        <w:rPr>
          <w:rFonts w:cs="Helvetica"/>
        </w:rPr>
        <w:t xml:space="preserve"> </w:t>
      </w:r>
      <w:r w:rsidR="003B73C1">
        <w:rPr>
          <w:rFonts w:cs="Helvetica"/>
        </w:rPr>
        <w:t xml:space="preserve">You can download the </w:t>
      </w:r>
      <w:hyperlink r:id="rId10" w:history="1">
        <w:proofErr w:type="spellStart"/>
        <w:r w:rsidR="004C7E69" w:rsidRPr="003B73C1">
          <w:rPr>
            <w:rStyle w:val="Hyperlink"/>
            <w:rFonts w:cs="Helvetica"/>
          </w:rPr>
          <w:t>Human</w:t>
        </w:r>
        <w:r w:rsidRPr="003B73C1">
          <w:rPr>
            <w:rStyle w:val="Hyperlink"/>
            <w:rFonts w:cs="Helvetica"/>
          </w:rPr>
          <w:t>ware</w:t>
        </w:r>
        <w:proofErr w:type="spellEnd"/>
        <w:r w:rsidRPr="003B73C1">
          <w:rPr>
            <w:rStyle w:val="Hyperlink"/>
            <w:rFonts w:cs="Helvetica"/>
          </w:rPr>
          <w:t xml:space="preserve"> Companion</w:t>
        </w:r>
      </w:hyperlink>
      <w:r w:rsidR="003B73C1">
        <w:rPr>
          <w:rFonts w:cs="Helvetica"/>
        </w:rPr>
        <w:t xml:space="preserve"> from the </w:t>
      </w:r>
      <w:proofErr w:type="spellStart"/>
      <w:r w:rsidR="003B73C1">
        <w:rPr>
          <w:rFonts w:cs="Helvetica"/>
        </w:rPr>
        <w:t>Humanware</w:t>
      </w:r>
      <w:proofErr w:type="spellEnd"/>
      <w:r w:rsidR="003B73C1">
        <w:rPr>
          <w:rFonts w:cs="Helvetica"/>
        </w:rPr>
        <w:t xml:space="preserve"> website.</w:t>
      </w:r>
    </w:p>
    <w:p w14:paraId="14907E8B" w14:textId="77777777" w:rsidR="00C4429F" w:rsidRPr="00C4429F" w:rsidRDefault="00C4429F" w:rsidP="00283DC9">
      <w:pPr>
        <w:pStyle w:val="NoSpacing"/>
        <w:rPr>
          <w:sz w:val="18"/>
          <w:szCs w:val="18"/>
        </w:rPr>
      </w:pPr>
    </w:p>
    <w:p w14:paraId="78781037" w14:textId="215F569F" w:rsidR="004C7E69" w:rsidRDefault="004C7E69" w:rsidP="004C7E69">
      <w:pPr>
        <w:pStyle w:val="Heading2"/>
      </w:pPr>
      <w:r>
        <w:t>Transferring Books without Companion Software</w:t>
      </w:r>
    </w:p>
    <w:p w14:paraId="5B83D33D" w14:textId="77777777" w:rsidR="004C7E69" w:rsidRPr="004C7E69" w:rsidRDefault="004C7E69" w:rsidP="004C7E69">
      <w:pPr>
        <w:rPr>
          <w:rFonts w:ascii="Helvetica" w:hAnsi="Helvetica" w:cs="Helvetica"/>
          <w:sz w:val="24"/>
        </w:rPr>
      </w:pPr>
      <w:r w:rsidRPr="004C7E69">
        <w:rPr>
          <w:rFonts w:ascii="Helvetica" w:hAnsi="Helvetica" w:cs="Helvetica"/>
          <w:sz w:val="24"/>
        </w:rPr>
        <w:t xml:space="preserve">An SD card can be used to transfer </w:t>
      </w:r>
      <w:proofErr w:type="spellStart"/>
      <w:r w:rsidRPr="004C7E69">
        <w:rPr>
          <w:rFonts w:ascii="Helvetica" w:hAnsi="Helvetica" w:cs="Helvetica"/>
          <w:sz w:val="24"/>
        </w:rPr>
        <w:t>Bookshare</w:t>
      </w:r>
      <w:proofErr w:type="spellEnd"/>
      <w:r w:rsidRPr="004C7E69">
        <w:rPr>
          <w:rFonts w:ascii="Helvetica" w:hAnsi="Helvetica" w:cs="Helvetica"/>
          <w:sz w:val="24"/>
        </w:rPr>
        <w:t xml:space="preserve"> content to the VR Stream without using Companion Software. In order to transfer </w:t>
      </w:r>
      <w:proofErr w:type="spellStart"/>
      <w:r w:rsidRPr="004C7E69">
        <w:rPr>
          <w:rFonts w:ascii="Helvetica" w:hAnsi="Helvetica" w:cs="Helvetica"/>
          <w:sz w:val="24"/>
        </w:rPr>
        <w:t>Bookshare</w:t>
      </w:r>
      <w:proofErr w:type="spellEnd"/>
      <w:r w:rsidRPr="004C7E69">
        <w:rPr>
          <w:rFonts w:ascii="Helvetica" w:hAnsi="Helvetica" w:cs="Helvetica"/>
          <w:sz w:val="24"/>
        </w:rPr>
        <w:t xml:space="preserve"> content onto the VR Stream, the SD card must be available to the computer as a removable drive.</w:t>
      </w:r>
    </w:p>
    <w:p w14:paraId="7A858883" w14:textId="3D4D3B48" w:rsidR="00373DF5" w:rsidRPr="004C7E69" w:rsidRDefault="004C7E69" w:rsidP="00AC794A">
      <w:pPr>
        <w:pStyle w:val="ListParagraph"/>
        <w:numPr>
          <w:ilvl w:val="0"/>
          <w:numId w:val="30"/>
        </w:numPr>
        <w:rPr>
          <w:rFonts w:cs="Helvetica"/>
        </w:rPr>
      </w:pPr>
      <w:r w:rsidRPr="004C7E69">
        <w:rPr>
          <w:rFonts w:cs="Helvetica"/>
        </w:rPr>
        <w:t>Format the SD Card in the VR Stream</w:t>
      </w:r>
      <w:r w:rsidR="00373DF5" w:rsidRPr="004C7E69">
        <w:rPr>
          <w:rFonts w:cs="Helvetica"/>
        </w:rPr>
        <w:t>.</w:t>
      </w:r>
    </w:p>
    <w:p w14:paraId="04F73131" w14:textId="77777777" w:rsidR="004C7E69" w:rsidRPr="004C7E69" w:rsidRDefault="004C7E69" w:rsidP="004C7E69">
      <w:pPr>
        <w:pStyle w:val="ListParagraph"/>
        <w:numPr>
          <w:ilvl w:val="1"/>
          <w:numId w:val="30"/>
        </w:numPr>
        <w:rPr>
          <w:rFonts w:cs="Helvetica"/>
        </w:rPr>
      </w:pPr>
      <w:r w:rsidRPr="004C7E69">
        <w:rPr>
          <w:rFonts w:cs="Helvetica"/>
        </w:rPr>
        <w:t>Press 7 (the Menu key) repeatedly until the VR Stream announces “Format SD card.”</w:t>
      </w:r>
    </w:p>
    <w:p w14:paraId="348DAD44" w14:textId="48C31C30" w:rsidR="004C7E69" w:rsidRPr="004C7E69" w:rsidRDefault="004C7E69" w:rsidP="004C7E69">
      <w:pPr>
        <w:pStyle w:val="ListParagraph"/>
        <w:numPr>
          <w:ilvl w:val="1"/>
          <w:numId w:val="30"/>
        </w:numPr>
        <w:rPr>
          <w:rFonts w:cs="Helvetica"/>
        </w:rPr>
      </w:pPr>
      <w:r w:rsidRPr="004C7E69">
        <w:rPr>
          <w:rFonts w:cs="Helvetica"/>
          <w:bCs w:val="0"/>
          <w:szCs w:val="22"/>
        </w:rPr>
        <w:t>Press the pound key (</w:t>
      </w:r>
      <w:r w:rsidRPr="004C7E69">
        <w:rPr>
          <w:rFonts w:cs="Helvetica"/>
          <w:b/>
          <w:bCs w:val="0"/>
          <w:szCs w:val="22"/>
        </w:rPr>
        <w:t>#</w:t>
      </w:r>
      <w:r w:rsidRPr="004C7E69">
        <w:rPr>
          <w:rFonts w:cs="Helvetica"/>
          <w:bCs w:val="0"/>
          <w:szCs w:val="22"/>
        </w:rPr>
        <w:t>) to confirm</w:t>
      </w:r>
    </w:p>
    <w:p w14:paraId="24614549" w14:textId="77777777" w:rsidR="004C7E69" w:rsidRPr="004C7E69" w:rsidRDefault="004C7E69" w:rsidP="004C7E69">
      <w:pPr>
        <w:pStyle w:val="ListParagraph"/>
        <w:widowControl/>
        <w:numPr>
          <w:ilvl w:val="2"/>
          <w:numId w:val="30"/>
        </w:numPr>
        <w:autoSpaceDE/>
        <w:autoSpaceDN/>
        <w:adjustRightInd/>
        <w:spacing w:after="200" w:line="276" w:lineRule="auto"/>
        <w:textAlignment w:val="auto"/>
        <w:rPr>
          <w:rFonts w:cs="Helvetica"/>
        </w:rPr>
      </w:pPr>
      <w:r w:rsidRPr="004C7E69">
        <w:rPr>
          <w:rFonts w:cs="Helvetica"/>
        </w:rPr>
        <w:t>Formatting the SD card in the VR Stream is preferred because it creates the required folders. When properly formatted the SD card will contain several folders each beginning with “$VR”.</w:t>
      </w:r>
    </w:p>
    <w:p w14:paraId="42ABC182" w14:textId="5D4612EC" w:rsidR="004C7E69" w:rsidRPr="004C7E69" w:rsidRDefault="004C7E69" w:rsidP="004C7E69">
      <w:pPr>
        <w:pStyle w:val="ListParagraph"/>
        <w:widowControl/>
        <w:numPr>
          <w:ilvl w:val="2"/>
          <w:numId w:val="30"/>
        </w:numPr>
        <w:autoSpaceDE/>
        <w:autoSpaceDN/>
        <w:adjustRightInd/>
        <w:spacing w:after="200" w:line="276" w:lineRule="auto"/>
        <w:textAlignment w:val="auto"/>
        <w:rPr>
          <w:rFonts w:cs="Helvetica"/>
        </w:rPr>
      </w:pPr>
      <w:r w:rsidRPr="004C7E69">
        <w:rPr>
          <w:rFonts w:cs="Helvetica"/>
        </w:rPr>
        <w:t>If the format feature is not available on your VR Stream, consider updating to the latest firmware.</w:t>
      </w:r>
    </w:p>
    <w:p w14:paraId="64BE7B15" w14:textId="77777777" w:rsidR="004C7E69" w:rsidRPr="004C7E69" w:rsidRDefault="004C7E69" w:rsidP="004C7E69">
      <w:pPr>
        <w:pStyle w:val="ListParagraph"/>
        <w:widowControl/>
        <w:numPr>
          <w:ilvl w:val="0"/>
          <w:numId w:val="30"/>
        </w:numPr>
        <w:autoSpaceDE/>
        <w:autoSpaceDN/>
        <w:adjustRightInd/>
        <w:spacing w:after="200" w:line="276" w:lineRule="auto"/>
        <w:textAlignment w:val="auto"/>
        <w:rPr>
          <w:rFonts w:cs="Helvetica"/>
        </w:rPr>
      </w:pPr>
      <w:r w:rsidRPr="004C7E69">
        <w:rPr>
          <w:rFonts w:cs="Helvetica"/>
        </w:rPr>
        <w:t>Insert the SD card into an SD card reader connected to the computer or connect the VR Stream (with the SD card inserted) to the computer with the supplied USB cable.</w:t>
      </w:r>
    </w:p>
    <w:p w14:paraId="30F98CF3" w14:textId="77777777" w:rsidR="004C7E69" w:rsidRPr="004C7E69" w:rsidRDefault="004C7E69" w:rsidP="004C7E69">
      <w:pPr>
        <w:pStyle w:val="ListParagraph"/>
        <w:widowControl/>
        <w:numPr>
          <w:ilvl w:val="0"/>
          <w:numId w:val="30"/>
        </w:numPr>
        <w:autoSpaceDE/>
        <w:autoSpaceDN/>
        <w:adjustRightInd/>
        <w:spacing w:after="200" w:line="276" w:lineRule="auto"/>
        <w:textAlignment w:val="auto"/>
        <w:rPr>
          <w:rFonts w:cs="Helvetica"/>
        </w:rPr>
      </w:pPr>
      <w:r w:rsidRPr="004C7E69">
        <w:rPr>
          <w:rFonts w:cs="Helvetica"/>
        </w:rPr>
        <w:t>Once the content of the SD card is visible in a folder window, transfer content to the SD card by copying the files from their original location to the proper SD card folder.</w:t>
      </w:r>
    </w:p>
    <w:p w14:paraId="33F2F153" w14:textId="29E981B5" w:rsidR="004C7E69" w:rsidRPr="004C7E69" w:rsidRDefault="004C7E69" w:rsidP="004C7E69">
      <w:pPr>
        <w:pStyle w:val="ListParagraph"/>
        <w:widowControl/>
        <w:numPr>
          <w:ilvl w:val="1"/>
          <w:numId w:val="30"/>
        </w:numPr>
        <w:autoSpaceDE/>
        <w:autoSpaceDN/>
        <w:adjustRightInd/>
        <w:spacing w:after="200" w:line="276" w:lineRule="auto"/>
        <w:textAlignment w:val="auto"/>
        <w:rPr>
          <w:rFonts w:cs="Helvetica"/>
        </w:rPr>
      </w:pPr>
      <w:r w:rsidRPr="004C7E69">
        <w:rPr>
          <w:rFonts w:cs="Helvetica"/>
        </w:rPr>
        <w:t xml:space="preserve"> DAISY content belongs in the $VRDTB folder.</w:t>
      </w:r>
    </w:p>
    <w:p w14:paraId="7E21C4E8" w14:textId="77777777" w:rsidR="004C7E69" w:rsidRPr="004C7E69" w:rsidRDefault="004C7E69" w:rsidP="004C7E69">
      <w:pPr>
        <w:pStyle w:val="ListParagraph"/>
        <w:widowControl/>
        <w:numPr>
          <w:ilvl w:val="2"/>
          <w:numId w:val="30"/>
        </w:numPr>
        <w:autoSpaceDE/>
        <w:autoSpaceDN/>
        <w:adjustRightInd/>
        <w:spacing w:after="200" w:line="276" w:lineRule="auto"/>
        <w:textAlignment w:val="auto"/>
        <w:rPr>
          <w:rFonts w:cs="Helvetica"/>
        </w:rPr>
      </w:pPr>
      <w:r w:rsidRPr="004C7E69">
        <w:rPr>
          <w:rFonts w:cs="Helvetica"/>
        </w:rPr>
        <w:t>Each DAISY book, magazine, or newspaper should be saved in its own sub folder. Every DAISY book, newspaper or periodical, is comprised of at least eight files; the sub folders must contain all these files. Each sub folder appears as a separate book on the Digital Talking Book bookshelf.</w:t>
      </w:r>
    </w:p>
    <w:p w14:paraId="4866C6E8" w14:textId="1B45C082" w:rsidR="004C7E69" w:rsidRPr="004C7E69" w:rsidRDefault="004C7E69" w:rsidP="004C7E69">
      <w:pPr>
        <w:pStyle w:val="ListParagraph"/>
        <w:numPr>
          <w:ilvl w:val="1"/>
          <w:numId w:val="30"/>
        </w:numPr>
        <w:rPr>
          <w:rFonts w:cs="Helvetica"/>
        </w:rPr>
      </w:pPr>
      <w:r w:rsidRPr="004C7E69">
        <w:rPr>
          <w:rFonts w:cs="Helvetica"/>
        </w:rPr>
        <w:t>MP3 audio books should be transferred to the $VROTHERBOOKS folder</w:t>
      </w:r>
    </w:p>
    <w:p w14:paraId="01FCA787" w14:textId="0A7CA4D4" w:rsidR="005239FD" w:rsidRPr="002C7EFD" w:rsidRDefault="005239FD" w:rsidP="005239FD">
      <w:pPr>
        <w:pStyle w:val="Heading1"/>
      </w:pPr>
      <w:r w:rsidRPr="00441E89">
        <w:t>Victor Reader Stream 2nd Generation</w:t>
      </w:r>
      <w:r>
        <w:t xml:space="preserve"> Connecting to a Wireless Network</w:t>
      </w:r>
    </w:p>
    <w:p w14:paraId="54DB1BA8" w14:textId="37662D70" w:rsidR="00B71C18" w:rsidRPr="007E4552" w:rsidRDefault="00B71C18" w:rsidP="00B71C18">
      <w:pPr>
        <w:rPr>
          <w:rFonts w:ascii="Helvetica" w:hAnsi="Helvetica" w:cs="Helvetica"/>
        </w:rPr>
      </w:pPr>
      <w:r w:rsidRPr="007E4552">
        <w:rPr>
          <w:rFonts w:ascii="Helvetica" w:hAnsi="Helvetica" w:cs="Helvetica"/>
        </w:rPr>
        <w:t xml:space="preserve">On VR Stream 2nd Generation you can access </w:t>
      </w:r>
      <w:proofErr w:type="spellStart"/>
      <w:r w:rsidRPr="007E4552">
        <w:rPr>
          <w:rFonts w:ascii="Helvetica" w:hAnsi="Helvetica" w:cs="Helvetica"/>
        </w:rPr>
        <w:t>Bookshare</w:t>
      </w:r>
      <w:proofErr w:type="spellEnd"/>
      <w:r w:rsidRPr="007E4552">
        <w:rPr>
          <w:rFonts w:ascii="Helvetica" w:hAnsi="Helvetica" w:cs="Helvetica"/>
        </w:rPr>
        <w:t xml:space="preserve"> content wirelessly. To connect to a Wireless network</w:t>
      </w:r>
    </w:p>
    <w:p w14:paraId="4013F9B8" w14:textId="77777777" w:rsidR="00B71C18" w:rsidRPr="007E4552" w:rsidRDefault="00B71C18" w:rsidP="00B71C18">
      <w:pPr>
        <w:pStyle w:val="ListParagraph"/>
        <w:widowControl/>
        <w:numPr>
          <w:ilvl w:val="0"/>
          <w:numId w:val="36"/>
        </w:numPr>
        <w:autoSpaceDE/>
        <w:autoSpaceDN/>
        <w:adjustRightInd/>
        <w:spacing w:after="200" w:line="276" w:lineRule="auto"/>
        <w:textAlignment w:val="auto"/>
        <w:rPr>
          <w:rFonts w:cs="Helvetica"/>
        </w:rPr>
      </w:pPr>
      <w:r w:rsidRPr="007E4552">
        <w:rPr>
          <w:rFonts w:cs="Helvetica"/>
        </w:rPr>
        <w:t xml:space="preserve">Press the </w:t>
      </w:r>
      <w:r w:rsidRPr="007E4552">
        <w:rPr>
          <w:rFonts w:cs="Helvetica"/>
          <w:b/>
        </w:rPr>
        <w:t>Online</w:t>
      </w:r>
      <w:r w:rsidRPr="007E4552">
        <w:rPr>
          <w:rFonts w:cs="Helvetica"/>
        </w:rPr>
        <w:t xml:space="preserve"> button, then the </w:t>
      </w:r>
      <w:r w:rsidRPr="007E4552">
        <w:rPr>
          <w:rFonts w:cs="Helvetica"/>
          <w:b/>
        </w:rPr>
        <w:t>Menu</w:t>
      </w:r>
      <w:r w:rsidRPr="007E4552">
        <w:rPr>
          <w:rFonts w:cs="Helvetica"/>
        </w:rPr>
        <w:t xml:space="preserve"> key (</w:t>
      </w:r>
      <w:r w:rsidRPr="007E4552">
        <w:rPr>
          <w:rFonts w:cs="Helvetica"/>
          <w:b/>
        </w:rPr>
        <w:t>7</w:t>
      </w:r>
      <w:r w:rsidRPr="007E4552">
        <w:rPr>
          <w:rFonts w:cs="Helvetica"/>
        </w:rPr>
        <w:t>) until you’ve reached the Wireless menu.</w:t>
      </w:r>
    </w:p>
    <w:p w14:paraId="595FE521" w14:textId="77777777" w:rsidR="00B71C18" w:rsidRPr="007E4552" w:rsidRDefault="00B71C18" w:rsidP="00B71C18">
      <w:pPr>
        <w:pStyle w:val="ListParagraph"/>
        <w:widowControl/>
        <w:numPr>
          <w:ilvl w:val="0"/>
          <w:numId w:val="36"/>
        </w:numPr>
        <w:autoSpaceDE/>
        <w:autoSpaceDN/>
        <w:adjustRightInd/>
        <w:spacing w:after="200" w:line="276" w:lineRule="auto"/>
        <w:textAlignment w:val="auto"/>
        <w:rPr>
          <w:rFonts w:cs="Helvetica"/>
        </w:rPr>
      </w:pPr>
      <w:r w:rsidRPr="007E4552">
        <w:rPr>
          <w:rFonts w:cs="Helvetica"/>
        </w:rPr>
        <w:t xml:space="preserve">Press the </w:t>
      </w:r>
      <w:r w:rsidRPr="007E4552">
        <w:rPr>
          <w:rFonts w:cs="Helvetica"/>
          <w:b/>
        </w:rPr>
        <w:t>2</w:t>
      </w:r>
      <w:r w:rsidRPr="007E4552">
        <w:rPr>
          <w:rFonts w:cs="Helvetica"/>
        </w:rPr>
        <w:t xml:space="preserve"> or </w:t>
      </w:r>
      <w:r w:rsidRPr="007E4552">
        <w:rPr>
          <w:rFonts w:cs="Helvetica"/>
          <w:b/>
        </w:rPr>
        <w:t>8</w:t>
      </w:r>
      <w:r w:rsidRPr="007E4552">
        <w:rPr>
          <w:rFonts w:cs="Helvetica"/>
        </w:rPr>
        <w:t xml:space="preserve"> key to move through the menu.</w:t>
      </w:r>
    </w:p>
    <w:p w14:paraId="4EE6024C" w14:textId="77777777" w:rsidR="00B71C18" w:rsidRPr="007E4552" w:rsidRDefault="00B71C18" w:rsidP="00B71C18">
      <w:pPr>
        <w:pStyle w:val="ListParagraph"/>
        <w:widowControl/>
        <w:numPr>
          <w:ilvl w:val="0"/>
          <w:numId w:val="36"/>
        </w:numPr>
        <w:autoSpaceDE/>
        <w:autoSpaceDN/>
        <w:adjustRightInd/>
        <w:spacing w:after="200" w:line="276" w:lineRule="auto"/>
        <w:textAlignment w:val="auto"/>
        <w:rPr>
          <w:rFonts w:cs="Helvetica"/>
        </w:rPr>
      </w:pPr>
      <w:r w:rsidRPr="007E4552">
        <w:rPr>
          <w:rFonts w:cs="Helvetica"/>
        </w:rPr>
        <w:t xml:space="preserve">Locate </w:t>
      </w:r>
      <w:r w:rsidRPr="007E4552">
        <w:rPr>
          <w:rFonts w:cs="Helvetica"/>
          <w:b/>
        </w:rPr>
        <w:t>Scan for Available Connections</w:t>
      </w:r>
      <w:r w:rsidRPr="007E4552">
        <w:rPr>
          <w:rFonts w:cs="Helvetica"/>
        </w:rPr>
        <w:t xml:space="preserve">, then press </w:t>
      </w:r>
      <w:r w:rsidRPr="007E4552">
        <w:rPr>
          <w:rFonts w:cs="Helvetica"/>
          <w:b/>
        </w:rPr>
        <w:t>Confirm</w:t>
      </w:r>
      <w:r w:rsidRPr="007E4552">
        <w:rPr>
          <w:rFonts w:cs="Helvetica"/>
        </w:rPr>
        <w:t xml:space="preserve"> (</w:t>
      </w:r>
      <w:r w:rsidRPr="007E4552">
        <w:rPr>
          <w:rFonts w:cs="Helvetica"/>
          <w:b/>
        </w:rPr>
        <w:t>#</w:t>
      </w:r>
      <w:r w:rsidRPr="007E4552">
        <w:rPr>
          <w:rFonts w:cs="Helvetica"/>
        </w:rPr>
        <w:t>) to select it.</w:t>
      </w:r>
    </w:p>
    <w:p w14:paraId="68F2F93F" w14:textId="77777777" w:rsidR="00B71C18" w:rsidRPr="007E4552" w:rsidRDefault="00B71C18" w:rsidP="00B71C18">
      <w:pPr>
        <w:pStyle w:val="ListParagraph"/>
        <w:widowControl/>
        <w:numPr>
          <w:ilvl w:val="0"/>
          <w:numId w:val="36"/>
        </w:numPr>
        <w:autoSpaceDE/>
        <w:autoSpaceDN/>
        <w:adjustRightInd/>
        <w:spacing w:after="200" w:line="276" w:lineRule="auto"/>
        <w:textAlignment w:val="auto"/>
        <w:rPr>
          <w:rFonts w:cs="Helvetica"/>
        </w:rPr>
      </w:pPr>
      <w:r w:rsidRPr="007E4552">
        <w:rPr>
          <w:rFonts w:cs="Helvetica"/>
        </w:rPr>
        <w:t xml:space="preserve">Use the </w:t>
      </w:r>
      <w:r w:rsidRPr="007E4552">
        <w:rPr>
          <w:rFonts w:cs="Helvetica"/>
          <w:b/>
        </w:rPr>
        <w:t>2</w:t>
      </w:r>
      <w:r w:rsidRPr="007E4552">
        <w:rPr>
          <w:rFonts w:cs="Helvetica"/>
        </w:rPr>
        <w:t xml:space="preserve"> or </w:t>
      </w:r>
      <w:r w:rsidRPr="007E4552">
        <w:rPr>
          <w:rFonts w:cs="Helvetica"/>
          <w:b/>
        </w:rPr>
        <w:t>8</w:t>
      </w:r>
      <w:r w:rsidRPr="007E4552">
        <w:rPr>
          <w:rFonts w:cs="Helvetica"/>
        </w:rPr>
        <w:t xml:space="preserve"> key to move up or down the list of available Wi-Fi networks, then press </w:t>
      </w:r>
      <w:r w:rsidRPr="007E4552">
        <w:rPr>
          <w:rFonts w:cs="Helvetica"/>
          <w:b/>
        </w:rPr>
        <w:t>Confirm</w:t>
      </w:r>
      <w:r w:rsidRPr="007E4552">
        <w:rPr>
          <w:rFonts w:cs="Helvetica"/>
        </w:rPr>
        <w:t xml:space="preserve"> (</w:t>
      </w:r>
      <w:r w:rsidRPr="007E4552">
        <w:rPr>
          <w:rFonts w:cs="Helvetica"/>
          <w:b/>
        </w:rPr>
        <w:t>#</w:t>
      </w:r>
      <w:r w:rsidRPr="007E4552">
        <w:rPr>
          <w:rFonts w:cs="Helvetica"/>
        </w:rPr>
        <w:t>) on the wireless network you’d like to connect to.</w:t>
      </w:r>
    </w:p>
    <w:p w14:paraId="4C50C558" w14:textId="77777777" w:rsidR="00B71C18" w:rsidRPr="007E4552" w:rsidRDefault="00B71C18" w:rsidP="00B71C18">
      <w:pPr>
        <w:pStyle w:val="ListParagraph"/>
        <w:widowControl/>
        <w:numPr>
          <w:ilvl w:val="0"/>
          <w:numId w:val="36"/>
        </w:numPr>
        <w:autoSpaceDE/>
        <w:autoSpaceDN/>
        <w:adjustRightInd/>
        <w:spacing w:after="200" w:line="276" w:lineRule="auto"/>
        <w:textAlignment w:val="auto"/>
        <w:rPr>
          <w:rFonts w:cs="Helvetica"/>
        </w:rPr>
      </w:pPr>
      <w:r w:rsidRPr="007E4552">
        <w:rPr>
          <w:rFonts w:cs="Helvetica"/>
        </w:rPr>
        <w:lastRenderedPageBreak/>
        <w:t xml:space="preserve">Enter your password on the numeric keypad using multi-tap entry, then press </w:t>
      </w:r>
      <w:r w:rsidRPr="007E4552">
        <w:rPr>
          <w:rFonts w:cs="Helvetica"/>
          <w:b/>
        </w:rPr>
        <w:t>Confirm</w:t>
      </w:r>
      <w:r w:rsidRPr="007E4552">
        <w:rPr>
          <w:rFonts w:cs="Helvetica"/>
        </w:rPr>
        <w:t xml:space="preserve"> (</w:t>
      </w:r>
      <w:r w:rsidRPr="007E4552">
        <w:rPr>
          <w:rFonts w:cs="Helvetica"/>
          <w:b/>
        </w:rPr>
        <w:t>#</w:t>
      </w:r>
      <w:r w:rsidRPr="007E4552">
        <w:rPr>
          <w:rFonts w:cs="Helvetica"/>
        </w:rPr>
        <w:t>) when finished.</w:t>
      </w:r>
    </w:p>
    <w:p w14:paraId="58359C6F" w14:textId="77777777" w:rsidR="00B71C18" w:rsidRPr="007E4552" w:rsidRDefault="00B71C18" w:rsidP="00B71C18">
      <w:pPr>
        <w:pStyle w:val="ListParagraph"/>
        <w:widowControl/>
        <w:numPr>
          <w:ilvl w:val="1"/>
          <w:numId w:val="36"/>
        </w:numPr>
        <w:autoSpaceDE/>
        <w:autoSpaceDN/>
        <w:adjustRightInd/>
        <w:spacing w:after="200" w:line="276" w:lineRule="auto"/>
        <w:textAlignment w:val="auto"/>
        <w:rPr>
          <w:rFonts w:cs="Helvetica"/>
        </w:rPr>
      </w:pPr>
      <w:r w:rsidRPr="007E4552">
        <w:rPr>
          <w:rFonts w:cs="Helvetica"/>
        </w:rPr>
        <w:t xml:space="preserve">To hear what you have entered on the keypad so far, press the </w:t>
      </w:r>
      <w:r w:rsidRPr="007E4552">
        <w:rPr>
          <w:rFonts w:cs="Helvetica"/>
          <w:b/>
        </w:rPr>
        <w:t>Fast Forward</w:t>
      </w:r>
      <w:r w:rsidRPr="007E4552">
        <w:rPr>
          <w:rFonts w:cs="Helvetica"/>
        </w:rPr>
        <w:t xml:space="preserve"> key (located to the right of the </w:t>
      </w:r>
      <w:r w:rsidRPr="007E4552">
        <w:rPr>
          <w:rFonts w:cs="Helvetica"/>
          <w:b/>
        </w:rPr>
        <w:t>Play</w:t>
      </w:r>
      <w:r w:rsidRPr="007E4552">
        <w:rPr>
          <w:rFonts w:cs="Helvetica"/>
        </w:rPr>
        <w:t xml:space="preserve"> key). </w:t>
      </w:r>
    </w:p>
    <w:p w14:paraId="1BBF2ED6" w14:textId="77777777" w:rsidR="00B71C18" w:rsidRPr="007E4552" w:rsidRDefault="00B71C18" w:rsidP="00B71C18">
      <w:pPr>
        <w:pStyle w:val="ListParagraph"/>
        <w:widowControl/>
        <w:numPr>
          <w:ilvl w:val="1"/>
          <w:numId w:val="36"/>
        </w:numPr>
        <w:autoSpaceDE/>
        <w:autoSpaceDN/>
        <w:adjustRightInd/>
        <w:spacing w:after="200" w:line="276" w:lineRule="auto"/>
        <w:textAlignment w:val="auto"/>
        <w:rPr>
          <w:rFonts w:cs="Helvetica"/>
        </w:rPr>
      </w:pPr>
      <w:r w:rsidRPr="007E4552">
        <w:rPr>
          <w:rFonts w:cs="Helvetica"/>
        </w:rPr>
        <w:t xml:space="preserve">To delete characters one at a time, press the </w:t>
      </w:r>
      <w:r w:rsidRPr="007E4552">
        <w:rPr>
          <w:rFonts w:cs="Helvetica"/>
          <w:b/>
        </w:rPr>
        <w:t>Rewind</w:t>
      </w:r>
      <w:r w:rsidRPr="007E4552">
        <w:rPr>
          <w:rFonts w:cs="Helvetica"/>
        </w:rPr>
        <w:t xml:space="preserve"> key (located to the left of the </w:t>
      </w:r>
      <w:r w:rsidRPr="007E4552">
        <w:rPr>
          <w:rFonts w:cs="Helvetica"/>
          <w:b/>
        </w:rPr>
        <w:t>Play</w:t>
      </w:r>
      <w:r w:rsidRPr="007E4552">
        <w:rPr>
          <w:rFonts w:cs="Helvetica"/>
        </w:rPr>
        <w:t xml:space="preserve"> key).</w:t>
      </w:r>
    </w:p>
    <w:p w14:paraId="5CD18B9C" w14:textId="77777777" w:rsidR="00B71C18" w:rsidRPr="00441E89" w:rsidRDefault="00B71C18" w:rsidP="00B71C18">
      <w:pPr>
        <w:pStyle w:val="Heading2"/>
      </w:pPr>
      <w:r w:rsidRPr="00441E89">
        <w:t xml:space="preserve">Accessing </w:t>
      </w:r>
      <w:proofErr w:type="spellStart"/>
      <w:r w:rsidRPr="00441E89">
        <w:t>Bookshare</w:t>
      </w:r>
      <w:proofErr w:type="spellEnd"/>
      <w:r w:rsidRPr="00441E89">
        <w:t xml:space="preserve"> </w:t>
      </w:r>
    </w:p>
    <w:p w14:paraId="6DE5BB28" w14:textId="77777777" w:rsidR="00B71C18" w:rsidRPr="00B71C18" w:rsidRDefault="00B71C18" w:rsidP="00B71C18">
      <w:pPr>
        <w:rPr>
          <w:rFonts w:ascii="Helvetica" w:hAnsi="Helvetica" w:cs="Helvetica"/>
          <w:sz w:val="24"/>
        </w:rPr>
      </w:pPr>
      <w:r w:rsidRPr="00B71C18">
        <w:rPr>
          <w:rFonts w:ascii="Helvetica" w:hAnsi="Helvetica" w:cs="Helvetica"/>
          <w:sz w:val="24"/>
        </w:rPr>
        <w:t xml:space="preserve">Before you can download and read books from </w:t>
      </w:r>
      <w:proofErr w:type="spellStart"/>
      <w:r w:rsidRPr="00B71C18">
        <w:rPr>
          <w:rFonts w:ascii="Helvetica" w:hAnsi="Helvetica" w:cs="Helvetica"/>
          <w:sz w:val="24"/>
        </w:rPr>
        <w:t>Bookshare</w:t>
      </w:r>
      <w:proofErr w:type="spellEnd"/>
      <w:r w:rsidRPr="00B71C18">
        <w:rPr>
          <w:rFonts w:ascii="Helvetica" w:hAnsi="Helvetica" w:cs="Helvetica"/>
          <w:sz w:val="24"/>
        </w:rPr>
        <w:t xml:space="preserve"> on the VR Stream, you must first enable the </w:t>
      </w:r>
      <w:proofErr w:type="spellStart"/>
      <w:r w:rsidRPr="00B71C18">
        <w:rPr>
          <w:rFonts w:ascii="Helvetica" w:hAnsi="Helvetica" w:cs="Helvetica"/>
          <w:sz w:val="24"/>
        </w:rPr>
        <w:t>Bookshare</w:t>
      </w:r>
      <w:proofErr w:type="spellEnd"/>
      <w:r w:rsidRPr="00B71C18">
        <w:rPr>
          <w:rFonts w:ascii="Helvetica" w:hAnsi="Helvetica" w:cs="Helvetica"/>
          <w:sz w:val="24"/>
        </w:rPr>
        <w:t xml:space="preserve"> service.</w:t>
      </w:r>
    </w:p>
    <w:p w14:paraId="1789034E" w14:textId="77777777" w:rsidR="007E4552" w:rsidRPr="007E4552" w:rsidRDefault="007E4552" w:rsidP="007E4552">
      <w:pPr>
        <w:pStyle w:val="ListParagraph"/>
        <w:numPr>
          <w:ilvl w:val="0"/>
          <w:numId w:val="39"/>
        </w:numPr>
        <w:rPr>
          <w:rFonts w:cs="Helvetica"/>
        </w:rPr>
      </w:pPr>
      <w:r w:rsidRPr="007E4552">
        <w:rPr>
          <w:rFonts w:cs="Helvetica"/>
        </w:rPr>
        <w:t>Press the Menu key (7) until you locate the Online Services Menu.</w:t>
      </w:r>
    </w:p>
    <w:p w14:paraId="25449C6A" w14:textId="77777777" w:rsidR="007E4552" w:rsidRPr="007E4552" w:rsidRDefault="007E4552" w:rsidP="007E4552">
      <w:pPr>
        <w:pStyle w:val="ListParagraph"/>
        <w:numPr>
          <w:ilvl w:val="0"/>
          <w:numId w:val="39"/>
        </w:numPr>
        <w:rPr>
          <w:rFonts w:cs="Helvetica"/>
        </w:rPr>
      </w:pPr>
      <w:r w:rsidRPr="007E4552">
        <w:rPr>
          <w:rFonts w:cs="Helvetica"/>
        </w:rPr>
        <w:t xml:space="preserve">Press the 2 or 8 key to locate the Add </w:t>
      </w:r>
      <w:proofErr w:type="spellStart"/>
      <w:r w:rsidRPr="007E4552">
        <w:rPr>
          <w:rFonts w:cs="Helvetica"/>
        </w:rPr>
        <w:t>Bookshare</w:t>
      </w:r>
      <w:proofErr w:type="spellEnd"/>
      <w:r w:rsidRPr="007E4552">
        <w:rPr>
          <w:rFonts w:cs="Helvetica"/>
        </w:rPr>
        <w:t xml:space="preserve"> Service menu option, then press Confirm (#) to select it.</w:t>
      </w:r>
    </w:p>
    <w:p w14:paraId="49A541C3" w14:textId="77777777" w:rsidR="007E4552" w:rsidRPr="007E4552" w:rsidRDefault="007E4552" w:rsidP="007E4552">
      <w:pPr>
        <w:pStyle w:val="ListParagraph"/>
        <w:widowControl/>
        <w:numPr>
          <w:ilvl w:val="0"/>
          <w:numId w:val="39"/>
        </w:numPr>
        <w:autoSpaceDE/>
        <w:autoSpaceDN/>
        <w:adjustRightInd/>
        <w:spacing w:after="200" w:line="276" w:lineRule="auto"/>
        <w:textAlignment w:val="auto"/>
        <w:rPr>
          <w:rFonts w:cs="Helvetica"/>
        </w:rPr>
      </w:pPr>
      <w:r w:rsidRPr="007E4552">
        <w:rPr>
          <w:rFonts w:cs="Helvetica"/>
        </w:rPr>
        <w:t xml:space="preserve">Enter the Email address associated with your </w:t>
      </w:r>
      <w:proofErr w:type="spellStart"/>
      <w:r w:rsidRPr="007E4552">
        <w:rPr>
          <w:rFonts w:cs="Helvetica"/>
        </w:rPr>
        <w:t>Bookshare</w:t>
      </w:r>
      <w:proofErr w:type="spellEnd"/>
      <w:r w:rsidRPr="007E4552">
        <w:rPr>
          <w:rFonts w:cs="Helvetica"/>
        </w:rPr>
        <w:t xml:space="preserve"> account, then press </w:t>
      </w:r>
      <w:r w:rsidRPr="007E4552">
        <w:rPr>
          <w:rFonts w:cs="Helvetica"/>
          <w:b/>
        </w:rPr>
        <w:t>Confirm</w:t>
      </w:r>
      <w:r w:rsidRPr="007E4552">
        <w:rPr>
          <w:rFonts w:cs="Helvetica"/>
        </w:rPr>
        <w:t xml:space="preserve"> (</w:t>
      </w:r>
      <w:r w:rsidRPr="007E4552">
        <w:rPr>
          <w:rFonts w:cs="Helvetica"/>
          <w:b/>
        </w:rPr>
        <w:t>#</w:t>
      </w:r>
      <w:r w:rsidRPr="007E4552">
        <w:rPr>
          <w:rFonts w:cs="Helvetica"/>
        </w:rPr>
        <w:t>).</w:t>
      </w:r>
    </w:p>
    <w:p w14:paraId="63D8C4F5" w14:textId="77777777" w:rsidR="007E4552" w:rsidRPr="007E4552" w:rsidRDefault="007E4552" w:rsidP="007E4552">
      <w:pPr>
        <w:pStyle w:val="ListParagraph"/>
        <w:widowControl/>
        <w:numPr>
          <w:ilvl w:val="0"/>
          <w:numId w:val="39"/>
        </w:numPr>
        <w:autoSpaceDE/>
        <w:autoSpaceDN/>
        <w:adjustRightInd/>
        <w:spacing w:after="200" w:line="276" w:lineRule="auto"/>
        <w:textAlignment w:val="auto"/>
        <w:rPr>
          <w:rFonts w:cs="Helvetica"/>
        </w:rPr>
      </w:pPr>
      <w:r w:rsidRPr="007E4552">
        <w:rPr>
          <w:rFonts w:cs="Helvetica"/>
        </w:rPr>
        <w:t xml:space="preserve">Enter your </w:t>
      </w:r>
      <w:proofErr w:type="spellStart"/>
      <w:r w:rsidRPr="007E4552">
        <w:rPr>
          <w:rFonts w:cs="Helvetica"/>
        </w:rPr>
        <w:t>Bookshare</w:t>
      </w:r>
      <w:proofErr w:type="spellEnd"/>
      <w:r w:rsidRPr="007E4552">
        <w:rPr>
          <w:rFonts w:cs="Helvetica"/>
        </w:rPr>
        <w:t xml:space="preserve"> password, then press </w:t>
      </w:r>
      <w:r w:rsidRPr="007E4552">
        <w:rPr>
          <w:rFonts w:cs="Helvetica"/>
          <w:b/>
        </w:rPr>
        <w:t>Confirm</w:t>
      </w:r>
      <w:r w:rsidRPr="007E4552">
        <w:rPr>
          <w:rFonts w:cs="Helvetica"/>
        </w:rPr>
        <w:t xml:space="preserve"> (</w:t>
      </w:r>
      <w:r w:rsidRPr="007E4552">
        <w:rPr>
          <w:rFonts w:cs="Helvetica"/>
          <w:b/>
        </w:rPr>
        <w:t>#</w:t>
      </w:r>
      <w:r w:rsidRPr="007E4552">
        <w:rPr>
          <w:rFonts w:cs="Helvetica"/>
        </w:rPr>
        <w:t>).</w:t>
      </w:r>
    </w:p>
    <w:p w14:paraId="0E08D328" w14:textId="77777777" w:rsidR="007E4552" w:rsidRPr="007E4552" w:rsidRDefault="007E4552" w:rsidP="007E4552">
      <w:pPr>
        <w:pStyle w:val="ListParagraph"/>
        <w:widowControl/>
        <w:numPr>
          <w:ilvl w:val="0"/>
          <w:numId w:val="39"/>
        </w:numPr>
        <w:autoSpaceDE/>
        <w:autoSpaceDN/>
        <w:adjustRightInd/>
        <w:spacing w:after="200" w:line="276" w:lineRule="auto"/>
        <w:textAlignment w:val="auto"/>
        <w:rPr>
          <w:rFonts w:cs="Helvetica"/>
        </w:rPr>
      </w:pPr>
      <w:r w:rsidRPr="007E4552">
        <w:rPr>
          <w:rFonts w:cs="Helvetica"/>
        </w:rPr>
        <w:t>If you’re entered your account information correctly, you will hear “</w:t>
      </w:r>
      <w:proofErr w:type="spellStart"/>
      <w:r w:rsidRPr="007E4552">
        <w:rPr>
          <w:rFonts w:cs="Helvetica"/>
        </w:rPr>
        <w:t>Bookshare</w:t>
      </w:r>
      <w:proofErr w:type="spellEnd"/>
      <w:r w:rsidRPr="007E4552">
        <w:rPr>
          <w:rFonts w:cs="Helvetica"/>
        </w:rPr>
        <w:t xml:space="preserve"> Enabled.”</w:t>
      </w:r>
    </w:p>
    <w:p w14:paraId="49315516" w14:textId="77777777" w:rsidR="007E4552" w:rsidRPr="007E4552" w:rsidRDefault="007E4552" w:rsidP="007E4552">
      <w:pPr>
        <w:pStyle w:val="ListParagraph"/>
        <w:numPr>
          <w:ilvl w:val="0"/>
          <w:numId w:val="0"/>
        </w:numPr>
        <w:ind w:left="720"/>
        <w:rPr>
          <w:rFonts w:cs="Helvetica"/>
        </w:rPr>
      </w:pPr>
    </w:p>
    <w:p w14:paraId="35C230A7" w14:textId="77777777" w:rsidR="00031508" w:rsidRPr="00441E89" w:rsidRDefault="00031508" w:rsidP="00031508">
      <w:pPr>
        <w:pStyle w:val="Heading2"/>
      </w:pPr>
      <w:r w:rsidRPr="00441E89">
        <w:t xml:space="preserve">Searching for </w:t>
      </w:r>
      <w:proofErr w:type="spellStart"/>
      <w:r w:rsidRPr="00441E89">
        <w:t>Bookshare</w:t>
      </w:r>
      <w:proofErr w:type="spellEnd"/>
      <w:r w:rsidRPr="00441E89">
        <w:t xml:space="preserve"> Books </w:t>
      </w:r>
    </w:p>
    <w:p w14:paraId="71325017" w14:textId="77777777" w:rsidR="00C4560F" w:rsidRPr="00424857" w:rsidRDefault="00C4560F" w:rsidP="00C4560F">
      <w:pPr>
        <w:pStyle w:val="ListParagraph"/>
        <w:widowControl/>
        <w:numPr>
          <w:ilvl w:val="0"/>
          <w:numId w:val="42"/>
        </w:numPr>
        <w:autoSpaceDE/>
        <w:autoSpaceDN/>
        <w:adjustRightInd/>
        <w:spacing w:after="200" w:line="276" w:lineRule="auto"/>
        <w:textAlignment w:val="auto"/>
        <w:rPr>
          <w:rFonts w:cs="Helvetica"/>
        </w:rPr>
      </w:pPr>
      <w:r w:rsidRPr="00424857">
        <w:rPr>
          <w:rFonts w:cs="Helvetica"/>
        </w:rPr>
        <w:t xml:space="preserve">Press the </w:t>
      </w:r>
      <w:r w:rsidRPr="00424857">
        <w:rPr>
          <w:rFonts w:cs="Helvetica"/>
          <w:b/>
        </w:rPr>
        <w:t xml:space="preserve">Bookshelf </w:t>
      </w:r>
      <w:r w:rsidRPr="00424857">
        <w:rPr>
          <w:rFonts w:cs="Helvetica"/>
        </w:rPr>
        <w:t xml:space="preserve">key (1) to locate the </w:t>
      </w:r>
      <w:proofErr w:type="spellStart"/>
      <w:r w:rsidRPr="00424857">
        <w:rPr>
          <w:rFonts w:cs="Helvetica"/>
        </w:rPr>
        <w:t>Bookshare</w:t>
      </w:r>
      <w:proofErr w:type="spellEnd"/>
      <w:r w:rsidRPr="00424857">
        <w:rPr>
          <w:rFonts w:cs="Helvetica"/>
        </w:rPr>
        <w:t xml:space="preserve"> bookshelf, then press </w:t>
      </w:r>
      <w:r w:rsidRPr="00424857">
        <w:rPr>
          <w:rFonts w:cs="Helvetica"/>
          <w:b/>
        </w:rPr>
        <w:t>Confirm</w:t>
      </w:r>
      <w:r w:rsidRPr="00424857">
        <w:rPr>
          <w:rFonts w:cs="Helvetica"/>
        </w:rPr>
        <w:t xml:space="preserve"> (</w:t>
      </w:r>
      <w:r w:rsidRPr="00424857">
        <w:rPr>
          <w:rFonts w:cs="Helvetica"/>
          <w:b/>
        </w:rPr>
        <w:t>#</w:t>
      </w:r>
      <w:r w:rsidRPr="00424857">
        <w:rPr>
          <w:rFonts w:cs="Helvetica"/>
        </w:rPr>
        <w:t>) to Search for Books.</w:t>
      </w:r>
    </w:p>
    <w:p w14:paraId="75E81225" w14:textId="77777777" w:rsidR="00C4560F" w:rsidRPr="00424857" w:rsidRDefault="00C4560F" w:rsidP="00C4560F">
      <w:pPr>
        <w:pStyle w:val="ListParagraph"/>
        <w:widowControl/>
        <w:numPr>
          <w:ilvl w:val="0"/>
          <w:numId w:val="42"/>
        </w:numPr>
        <w:autoSpaceDE/>
        <w:autoSpaceDN/>
        <w:adjustRightInd/>
        <w:spacing w:after="200" w:line="276" w:lineRule="auto"/>
        <w:textAlignment w:val="auto"/>
        <w:rPr>
          <w:rFonts w:cs="Helvetica"/>
        </w:rPr>
      </w:pPr>
      <w:r w:rsidRPr="00424857">
        <w:rPr>
          <w:rFonts w:cs="Helvetica"/>
        </w:rPr>
        <w:t xml:space="preserve">Press </w:t>
      </w:r>
      <w:r w:rsidRPr="00424857">
        <w:rPr>
          <w:rFonts w:cs="Helvetica"/>
          <w:b/>
        </w:rPr>
        <w:t>Confirm</w:t>
      </w:r>
      <w:r w:rsidRPr="00424857">
        <w:rPr>
          <w:rFonts w:cs="Helvetica"/>
        </w:rPr>
        <w:t xml:space="preserve"> (</w:t>
      </w:r>
      <w:r w:rsidRPr="00424857">
        <w:rPr>
          <w:rFonts w:cs="Helvetica"/>
          <w:b/>
        </w:rPr>
        <w:t>#</w:t>
      </w:r>
      <w:r w:rsidRPr="00424857">
        <w:rPr>
          <w:rFonts w:cs="Helvetica"/>
        </w:rPr>
        <w:t xml:space="preserve">) again to hear a list of available search criteria. </w:t>
      </w:r>
    </w:p>
    <w:p w14:paraId="630D0023" w14:textId="77777777" w:rsidR="00C4560F" w:rsidRPr="00424857" w:rsidRDefault="00C4560F" w:rsidP="00C4560F">
      <w:pPr>
        <w:pStyle w:val="ListParagraph"/>
        <w:widowControl/>
        <w:numPr>
          <w:ilvl w:val="0"/>
          <w:numId w:val="42"/>
        </w:numPr>
        <w:autoSpaceDE/>
        <w:autoSpaceDN/>
        <w:adjustRightInd/>
        <w:spacing w:after="200" w:line="276" w:lineRule="auto"/>
        <w:textAlignment w:val="auto"/>
        <w:rPr>
          <w:rFonts w:cs="Helvetica"/>
        </w:rPr>
      </w:pPr>
      <w:r w:rsidRPr="00424857">
        <w:rPr>
          <w:rFonts w:cs="Helvetica"/>
        </w:rPr>
        <w:t xml:space="preserve">Press </w:t>
      </w:r>
      <w:r w:rsidRPr="00424857">
        <w:rPr>
          <w:rFonts w:cs="Helvetica"/>
          <w:b/>
        </w:rPr>
        <w:t>2</w:t>
      </w:r>
      <w:r w:rsidRPr="00424857">
        <w:rPr>
          <w:rFonts w:cs="Helvetica"/>
        </w:rPr>
        <w:t xml:space="preserve"> or </w:t>
      </w:r>
      <w:r w:rsidRPr="00424857">
        <w:rPr>
          <w:rFonts w:cs="Helvetica"/>
          <w:b/>
        </w:rPr>
        <w:t>8</w:t>
      </w:r>
      <w:r w:rsidRPr="00424857">
        <w:rPr>
          <w:rFonts w:cs="Helvetica"/>
        </w:rPr>
        <w:t xml:space="preserve"> to move up or down the available options, then press </w:t>
      </w:r>
      <w:r w:rsidRPr="00424857">
        <w:rPr>
          <w:rFonts w:cs="Helvetica"/>
          <w:b/>
        </w:rPr>
        <w:t>Confirm</w:t>
      </w:r>
      <w:r w:rsidRPr="00424857">
        <w:rPr>
          <w:rFonts w:cs="Helvetica"/>
        </w:rPr>
        <w:t xml:space="preserve"> (</w:t>
      </w:r>
      <w:r w:rsidRPr="00424857">
        <w:rPr>
          <w:rFonts w:cs="Helvetica"/>
          <w:b/>
        </w:rPr>
        <w:t>#</w:t>
      </w:r>
      <w:r w:rsidRPr="00424857">
        <w:rPr>
          <w:rFonts w:cs="Helvetica"/>
        </w:rPr>
        <w:t>) to select a search criteria.</w:t>
      </w:r>
    </w:p>
    <w:p w14:paraId="04CB31BC" w14:textId="77777777" w:rsidR="00C4560F" w:rsidRPr="00424857" w:rsidRDefault="00C4560F" w:rsidP="00C4560F">
      <w:pPr>
        <w:pStyle w:val="ListParagraph"/>
        <w:widowControl/>
        <w:numPr>
          <w:ilvl w:val="1"/>
          <w:numId w:val="42"/>
        </w:numPr>
        <w:autoSpaceDE/>
        <w:autoSpaceDN/>
        <w:adjustRightInd/>
        <w:spacing w:after="200" w:line="276" w:lineRule="auto"/>
        <w:textAlignment w:val="auto"/>
        <w:rPr>
          <w:rFonts w:cs="Helvetica"/>
        </w:rPr>
      </w:pPr>
      <w:r w:rsidRPr="00424857">
        <w:rPr>
          <w:rFonts w:cs="Helvetica"/>
          <w:b/>
          <w:u w:val="single"/>
        </w:rPr>
        <w:t>Note:</w:t>
      </w:r>
      <w:r w:rsidRPr="00424857">
        <w:rPr>
          <w:rFonts w:cs="Helvetica"/>
        </w:rPr>
        <w:t xml:space="preserve"> Periodicals cannot be accessed through the </w:t>
      </w:r>
      <w:proofErr w:type="spellStart"/>
      <w:r w:rsidRPr="00424857">
        <w:rPr>
          <w:rFonts w:cs="Helvetica"/>
        </w:rPr>
        <w:t>Bookshare</w:t>
      </w:r>
      <w:proofErr w:type="spellEnd"/>
      <w:r w:rsidRPr="00424857">
        <w:rPr>
          <w:rFonts w:cs="Helvetica"/>
        </w:rPr>
        <w:t xml:space="preserve"> service on the VR Stream. You can however, obtain a free NFB </w:t>
      </w:r>
      <w:proofErr w:type="spellStart"/>
      <w:r w:rsidRPr="00424857">
        <w:rPr>
          <w:rFonts w:cs="Helvetica"/>
        </w:rPr>
        <w:t>Newsline</w:t>
      </w:r>
      <w:proofErr w:type="spellEnd"/>
      <w:r w:rsidRPr="00424857">
        <w:rPr>
          <w:rFonts w:cs="Helvetica"/>
        </w:rPr>
        <w:t xml:space="preserve"> account, then configure the Stream to connect and download your </w:t>
      </w:r>
      <w:proofErr w:type="spellStart"/>
      <w:r w:rsidRPr="00424857">
        <w:rPr>
          <w:rFonts w:cs="Helvetica"/>
        </w:rPr>
        <w:t>Newsline</w:t>
      </w:r>
      <w:proofErr w:type="spellEnd"/>
      <w:r w:rsidRPr="00424857">
        <w:rPr>
          <w:rFonts w:cs="Helvetica"/>
        </w:rPr>
        <w:t xml:space="preserve"> content. </w:t>
      </w:r>
    </w:p>
    <w:p w14:paraId="023FA5CF" w14:textId="77777777" w:rsidR="00C4560F" w:rsidRPr="00424857" w:rsidRDefault="00C4560F" w:rsidP="00C4560F">
      <w:pPr>
        <w:pStyle w:val="ListParagraph"/>
        <w:widowControl/>
        <w:numPr>
          <w:ilvl w:val="0"/>
          <w:numId w:val="42"/>
        </w:numPr>
        <w:autoSpaceDE/>
        <w:autoSpaceDN/>
        <w:adjustRightInd/>
        <w:spacing w:after="200" w:line="276" w:lineRule="auto"/>
        <w:textAlignment w:val="auto"/>
        <w:rPr>
          <w:rFonts w:cs="Helvetica"/>
        </w:rPr>
      </w:pPr>
      <w:r w:rsidRPr="00424857">
        <w:rPr>
          <w:rFonts w:cs="Helvetica"/>
        </w:rPr>
        <w:t xml:space="preserve">After selecting a category, press </w:t>
      </w:r>
      <w:r w:rsidRPr="00424857">
        <w:rPr>
          <w:rFonts w:cs="Helvetica"/>
          <w:b/>
        </w:rPr>
        <w:t>4</w:t>
      </w:r>
      <w:r w:rsidRPr="00424857">
        <w:rPr>
          <w:rFonts w:cs="Helvetica"/>
        </w:rPr>
        <w:t xml:space="preserve"> or </w:t>
      </w:r>
      <w:r w:rsidRPr="00424857">
        <w:rPr>
          <w:rFonts w:cs="Helvetica"/>
          <w:b/>
        </w:rPr>
        <w:t>6</w:t>
      </w:r>
      <w:r w:rsidRPr="00424857">
        <w:rPr>
          <w:rFonts w:cs="Helvetica"/>
        </w:rPr>
        <w:t xml:space="preserve"> to move through the available results. </w:t>
      </w:r>
    </w:p>
    <w:p w14:paraId="5EC8A5A1" w14:textId="77777777" w:rsidR="00C4560F" w:rsidRPr="00424857" w:rsidRDefault="00C4560F" w:rsidP="00C4560F">
      <w:pPr>
        <w:pStyle w:val="ListParagraph"/>
        <w:widowControl/>
        <w:numPr>
          <w:ilvl w:val="0"/>
          <w:numId w:val="42"/>
        </w:numPr>
        <w:autoSpaceDE/>
        <w:autoSpaceDN/>
        <w:adjustRightInd/>
        <w:spacing w:after="200" w:line="276" w:lineRule="auto"/>
        <w:textAlignment w:val="auto"/>
        <w:rPr>
          <w:rFonts w:cs="Helvetica"/>
        </w:rPr>
      </w:pPr>
      <w:r w:rsidRPr="00424857">
        <w:rPr>
          <w:rFonts w:cs="Helvetica"/>
        </w:rPr>
        <w:t xml:space="preserve">Press </w:t>
      </w:r>
      <w:r w:rsidRPr="00424857">
        <w:rPr>
          <w:rFonts w:cs="Helvetica"/>
          <w:b/>
        </w:rPr>
        <w:t>Cancel</w:t>
      </w:r>
      <w:r w:rsidRPr="00424857">
        <w:rPr>
          <w:rFonts w:cs="Helvetica"/>
        </w:rPr>
        <w:t xml:space="preserve"> (*) to back up and select another category. </w:t>
      </w:r>
    </w:p>
    <w:p w14:paraId="5286EA81" w14:textId="77777777" w:rsidR="00C4560F" w:rsidRPr="00424857" w:rsidRDefault="00C4560F" w:rsidP="00C4560F">
      <w:pPr>
        <w:pStyle w:val="ListParagraph"/>
        <w:widowControl/>
        <w:numPr>
          <w:ilvl w:val="0"/>
          <w:numId w:val="42"/>
        </w:numPr>
        <w:autoSpaceDE/>
        <w:autoSpaceDN/>
        <w:adjustRightInd/>
        <w:spacing w:after="200" w:line="276" w:lineRule="auto"/>
        <w:textAlignment w:val="auto"/>
        <w:rPr>
          <w:rFonts w:cs="Helvetica"/>
        </w:rPr>
      </w:pPr>
      <w:r w:rsidRPr="00424857">
        <w:rPr>
          <w:rFonts w:cs="Helvetica"/>
        </w:rPr>
        <w:t xml:space="preserve">Press </w:t>
      </w:r>
      <w:r w:rsidRPr="00424857">
        <w:rPr>
          <w:rFonts w:cs="Helvetica"/>
          <w:b/>
        </w:rPr>
        <w:t>Cancel</w:t>
      </w:r>
      <w:r w:rsidRPr="00424857">
        <w:rPr>
          <w:rFonts w:cs="Helvetica"/>
        </w:rPr>
        <w:t xml:space="preserve"> (*) twice to back up to the point where you can make a selection from the initial options. </w:t>
      </w:r>
    </w:p>
    <w:p w14:paraId="09E95517" w14:textId="62E5E637" w:rsidR="00C4560F" w:rsidRPr="00C4560F" w:rsidRDefault="00C4560F" w:rsidP="00C4560F">
      <w:pPr>
        <w:pStyle w:val="ListParagraph"/>
        <w:numPr>
          <w:ilvl w:val="0"/>
          <w:numId w:val="0"/>
        </w:numPr>
        <w:ind w:left="720"/>
        <w:rPr>
          <w:rFonts w:cs="Helvetica"/>
        </w:rPr>
      </w:pPr>
    </w:p>
    <w:p w14:paraId="64458ABB" w14:textId="77777777" w:rsidR="00424857" w:rsidRPr="0004352C" w:rsidRDefault="00424857" w:rsidP="00424857">
      <w:pPr>
        <w:pStyle w:val="Heading2"/>
      </w:pPr>
      <w:r w:rsidRPr="00441E89">
        <w:t xml:space="preserve">Downloading </w:t>
      </w:r>
      <w:proofErr w:type="spellStart"/>
      <w:r w:rsidRPr="00441E89">
        <w:t>Bookshare</w:t>
      </w:r>
      <w:proofErr w:type="spellEnd"/>
      <w:r w:rsidRPr="00441E89">
        <w:t xml:space="preserve"> Books </w:t>
      </w:r>
    </w:p>
    <w:p w14:paraId="013FC979" w14:textId="77777777" w:rsidR="00424857" w:rsidRPr="00424857" w:rsidRDefault="00424857" w:rsidP="00424857">
      <w:pPr>
        <w:pStyle w:val="ListParagraph"/>
        <w:widowControl/>
        <w:numPr>
          <w:ilvl w:val="0"/>
          <w:numId w:val="45"/>
        </w:numPr>
        <w:autoSpaceDE/>
        <w:autoSpaceDN/>
        <w:adjustRightInd/>
        <w:spacing w:after="200" w:line="276" w:lineRule="auto"/>
        <w:textAlignment w:val="auto"/>
        <w:rPr>
          <w:rFonts w:cs="Helvetica"/>
        </w:rPr>
      </w:pPr>
      <w:r w:rsidRPr="00424857">
        <w:rPr>
          <w:rFonts w:cs="Helvetica"/>
        </w:rPr>
        <w:t xml:space="preserve">Once you’ve acquired your search results, press </w:t>
      </w:r>
      <w:r w:rsidRPr="00424857">
        <w:rPr>
          <w:rFonts w:cs="Helvetica"/>
          <w:b/>
        </w:rPr>
        <w:t>4</w:t>
      </w:r>
      <w:r w:rsidRPr="00424857">
        <w:rPr>
          <w:rFonts w:cs="Helvetica"/>
        </w:rPr>
        <w:t xml:space="preserve"> or </w:t>
      </w:r>
      <w:r w:rsidRPr="00424857">
        <w:rPr>
          <w:rFonts w:cs="Helvetica"/>
          <w:b/>
        </w:rPr>
        <w:t>6</w:t>
      </w:r>
      <w:r w:rsidRPr="00424857">
        <w:rPr>
          <w:rFonts w:cs="Helvetica"/>
        </w:rPr>
        <w:t xml:space="preserve"> to move through the results.</w:t>
      </w:r>
    </w:p>
    <w:p w14:paraId="2065F51A" w14:textId="2B1AB94A" w:rsidR="0032310B" w:rsidRPr="00E144EB" w:rsidRDefault="00424857" w:rsidP="003B73C1">
      <w:pPr>
        <w:pStyle w:val="ListParagraph"/>
        <w:widowControl/>
        <w:numPr>
          <w:ilvl w:val="0"/>
          <w:numId w:val="0"/>
        </w:numPr>
        <w:autoSpaceDE/>
        <w:autoSpaceDN/>
        <w:adjustRightInd/>
        <w:spacing w:after="200" w:line="276" w:lineRule="auto"/>
        <w:ind w:left="720"/>
        <w:textAlignment w:val="auto"/>
      </w:pPr>
      <w:r w:rsidRPr="003B73C1">
        <w:rPr>
          <w:rFonts w:cs="Helvetica"/>
        </w:rPr>
        <w:t xml:space="preserve">Press </w:t>
      </w:r>
      <w:r w:rsidRPr="003B73C1">
        <w:rPr>
          <w:rFonts w:cs="Helvetica"/>
          <w:b/>
        </w:rPr>
        <w:t>Confirm</w:t>
      </w:r>
      <w:r w:rsidRPr="003B73C1">
        <w:rPr>
          <w:rFonts w:cs="Helvetica"/>
        </w:rPr>
        <w:t xml:space="preserve"> (</w:t>
      </w:r>
      <w:r w:rsidRPr="003B73C1">
        <w:rPr>
          <w:rFonts w:cs="Helvetica"/>
          <w:b/>
        </w:rPr>
        <w:t>#</w:t>
      </w:r>
      <w:r w:rsidRPr="003B73C1">
        <w:rPr>
          <w:rFonts w:cs="Helvetica"/>
        </w:rPr>
        <w:t>) to begin downloading your chosen book.</w:t>
      </w:r>
    </w:p>
    <w:sectPr w:rsidR="0032310B" w:rsidRPr="00E144EB" w:rsidSect="00AD472F">
      <w:footerReference w:type="default" r:id="rId11"/>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01059" w14:textId="77777777" w:rsidR="00FE7D82" w:rsidRDefault="00FE7D82" w:rsidP="00040841">
      <w:pPr>
        <w:spacing w:after="0" w:line="240" w:lineRule="auto"/>
      </w:pPr>
      <w:r>
        <w:separator/>
      </w:r>
    </w:p>
  </w:endnote>
  <w:endnote w:type="continuationSeparator" w:id="0">
    <w:p w14:paraId="47363D60" w14:textId="77777777" w:rsidR="00FE7D82" w:rsidRDefault="00FE7D82"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3DBE9" w14:textId="77777777" w:rsidR="002B4148" w:rsidRPr="002663B5" w:rsidRDefault="002B4148" w:rsidP="00FF378A">
    <w:pPr>
      <w:rPr>
        <w:b/>
        <w:color w:val="4F81BD" w:themeColor="accent1"/>
        <w:sz w:val="28"/>
        <w:szCs w:val="28"/>
      </w:rPr>
    </w:pPr>
    <w:r>
      <w:rPr>
        <w:b/>
        <w:noProof/>
        <w:color w:val="4F81BD" w:themeColor="accent1"/>
        <w:sz w:val="28"/>
        <w:szCs w:val="28"/>
      </w:rPr>
      <mc:AlternateContent>
        <mc:Choice Requires="wps">
          <w:drawing>
            <wp:anchor distT="0" distB="0" distL="114300" distR="114300" simplePos="0" relativeHeight="251653632" behindDoc="0" locked="0" layoutInCell="1" allowOverlap="1" wp14:anchorId="3A52FA35" wp14:editId="238FC95D">
              <wp:simplePos x="0" y="0"/>
              <wp:positionH relativeFrom="column">
                <wp:posOffset>12065</wp:posOffset>
              </wp:positionH>
              <wp:positionV relativeFrom="paragraph">
                <wp:posOffset>332740</wp:posOffset>
              </wp:positionV>
              <wp:extent cx="6855460" cy="0"/>
              <wp:effectExtent l="0" t="0" r="27940" b="25400"/>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47374B" id="_x0000_t32" coordsize="21600,21600" o:spt="32" o:oned="t" path="m,l21600,21600e" filled="f">
              <v:path arrowok="t" fillok="f" o:connecttype="none"/>
              <o:lock v:ext="edit" shapetype="t"/>
            </v:shapetype>
            <v:shape id="AutoShape 1" o:spid="_x0000_s1026" type="#_x0000_t32" style="position:absolute;margin-left:.95pt;margin-top:26.2pt;width:539.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" strokecolor="#365f91 [2404]" strokeweight="2.25pt">
              <v:stroke endcap="round"/>
            </v:shape>
          </w:pict>
        </mc:Fallback>
      </mc:AlternateContent>
    </w:r>
  </w:p>
  <w:p w14:paraId="50F862C5" w14:textId="77777777" w:rsidR="002B4148" w:rsidRPr="009F7D39" w:rsidRDefault="002B4148"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DE5D40">
      <w:rPr>
        <w:noProof/>
        <w:color w:val="365F91" w:themeColor="accent1" w:themeShade="BF"/>
      </w:rPr>
      <w:t>3</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DE5D40">
      <w:rPr>
        <w:noProof/>
        <w:color w:val="365F91" w:themeColor="accent1" w:themeShade="BF"/>
      </w:rPr>
      <w:t>12/3/2015</w:t>
    </w:r>
    <w:r w:rsidRPr="009F7D39">
      <w:rPr>
        <w:color w:val="365F91" w:themeColor="accent1" w:themeShade="BF"/>
      </w:rPr>
      <w:fldChar w:fldCharType="end"/>
    </w:r>
  </w:p>
  <w:p w14:paraId="63F1F356" w14:textId="77777777" w:rsidR="002B4148" w:rsidRPr="00FF378A" w:rsidRDefault="002B41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32011" w14:textId="77777777" w:rsidR="00FE7D82" w:rsidRDefault="00FE7D82" w:rsidP="00040841">
      <w:pPr>
        <w:spacing w:after="0" w:line="240" w:lineRule="auto"/>
      </w:pPr>
      <w:r>
        <w:separator/>
      </w:r>
    </w:p>
  </w:footnote>
  <w:footnote w:type="continuationSeparator" w:id="0">
    <w:p w14:paraId="01A95F14" w14:textId="77777777" w:rsidR="00FE7D82" w:rsidRDefault="00FE7D82" w:rsidP="00040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0DB2"/>
    <w:multiLevelType w:val="hybridMultilevel"/>
    <w:tmpl w:val="96780B02"/>
    <w:lvl w:ilvl="0" w:tplc="8FF09260">
      <w:start w:val="1"/>
      <w:numFmt w:val="decimal"/>
      <w:lvlText w:val="%1."/>
      <w:lvlJc w:val="left"/>
      <w:pPr>
        <w:ind w:left="720" w:hanging="360"/>
      </w:pPr>
      <w:rPr>
        <w:rFonts w:ascii="Times New Roman" w:eastAsiaTheme="minorHAnsi" w:hAnsi="Times New Roman"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564C0"/>
    <w:multiLevelType w:val="hybridMultilevel"/>
    <w:tmpl w:val="F710EAD4"/>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17CC9"/>
    <w:multiLevelType w:val="hybridMultilevel"/>
    <w:tmpl w:val="D908A30E"/>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53174"/>
    <w:multiLevelType w:val="hybridMultilevel"/>
    <w:tmpl w:val="079C3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F7DAC"/>
    <w:multiLevelType w:val="hybridMultilevel"/>
    <w:tmpl w:val="925A2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C1C70"/>
    <w:multiLevelType w:val="hybridMultilevel"/>
    <w:tmpl w:val="F3FEF0E8"/>
    <w:lvl w:ilvl="0" w:tplc="A65ED53C">
      <w:start w:val="1"/>
      <w:numFmt w:val="decimal"/>
      <w:lvlText w:val="%1)"/>
      <w:lvlJc w:val="left"/>
      <w:pPr>
        <w:ind w:left="784" w:hanging="360"/>
      </w:pPr>
      <w:rPr>
        <w:rFonts w:hint="default"/>
        <w:color w:val="FF660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6" w15:restartNumberingAfterBreak="0">
    <w:nsid w:val="16600BA9"/>
    <w:multiLevelType w:val="hybridMultilevel"/>
    <w:tmpl w:val="1B5E664C"/>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06314"/>
    <w:multiLevelType w:val="hybridMultilevel"/>
    <w:tmpl w:val="665C33E8"/>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C6D89"/>
    <w:multiLevelType w:val="hybridMultilevel"/>
    <w:tmpl w:val="C1AA2C5A"/>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9D3AC2"/>
    <w:multiLevelType w:val="hybridMultilevel"/>
    <w:tmpl w:val="EE0E1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C5355"/>
    <w:multiLevelType w:val="hybridMultilevel"/>
    <w:tmpl w:val="5C582AF2"/>
    <w:lvl w:ilvl="0" w:tplc="0ADC0328">
      <w:start w:val="1"/>
      <w:numFmt w:val="decimal"/>
      <w:lvlText w:val="%1)"/>
      <w:lvlJc w:val="left"/>
      <w:pPr>
        <w:ind w:left="720" w:hanging="360"/>
      </w:pPr>
      <w:rPr>
        <w:rFonts w:ascii="Helvetica" w:hAnsi="Helvetica" w:hint="default"/>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21EB9"/>
    <w:multiLevelType w:val="hybridMultilevel"/>
    <w:tmpl w:val="AB94D018"/>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290179"/>
    <w:multiLevelType w:val="hybridMultilevel"/>
    <w:tmpl w:val="0EB6D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761E5C"/>
    <w:multiLevelType w:val="hybridMultilevel"/>
    <w:tmpl w:val="CA64D6E8"/>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B16033"/>
    <w:multiLevelType w:val="hybridMultilevel"/>
    <w:tmpl w:val="AEE6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9B5A22"/>
    <w:multiLevelType w:val="hybridMultilevel"/>
    <w:tmpl w:val="15D85BB4"/>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21CE8"/>
    <w:multiLevelType w:val="hybridMultilevel"/>
    <w:tmpl w:val="DF2C20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B30F0"/>
    <w:multiLevelType w:val="hybridMultilevel"/>
    <w:tmpl w:val="5828681A"/>
    <w:lvl w:ilvl="0" w:tplc="32AC45DA">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color w:val="F79646" w:themeColor="accent6"/>
      </w:rPr>
    </w:lvl>
    <w:lvl w:ilvl="2" w:tplc="E646B3C6" w:tentative="1">
      <w:start w:val="1"/>
      <w:numFmt w:val="decimal"/>
      <w:lvlText w:val="%3."/>
      <w:lvlJc w:val="left"/>
      <w:pPr>
        <w:tabs>
          <w:tab w:val="num" w:pos="2160"/>
        </w:tabs>
        <w:ind w:left="2160" w:hanging="360"/>
      </w:pPr>
    </w:lvl>
    <w:lvl w:ilvl="3" w:tplc="5AC47CFC" w:tentative="1">
      <w:start w:val="1"/>
      <w:numFmt w:val="decimal"/>
      <w:lvlText w:val="%4."/>
      <w:lvlJc w:val="left"/>
      <w:pPr>
        <w:tabs>
          <w:tab w:val="num" w:pos="2880"/>
        </w:tabs>
        <w:ind w:left="2880" w:hanging="360"/>
      </w:pPr>
    </w:lvl>
    <w:lvl w:ilvl="4" w:tplc="6E66A0B2" w:tentative="1">
      <w:start w:val="1"/>
      <w:numFmt w:val="decimal"/>
      <w:lvlText w:val="%5."/>
      <w:lvlJc w:val="left"/>
      <w:pPr>
        <w:tabs>
          <w:tab w:val="num" w:pos="3600"/>
        </w:tabs>
        <w:ind w:left="3600" w:hanging="360"/>
      </w:pPr>
    </w:lvl>
    <w:lvl w:ilvl="5" w:tplc="61C07C4C" w:tentative="1">
      <w:start w:val="1"/>
      <w:numFmt w:val="decimal"/>
      <w:lvlText w:val="%6."/>
      <w:lvlJc w:val="left"/>
      <w:pPr>
        <w:tabs>
          <w:tab w:val="num" w:pos="4320"/>
        </w:tabs>
        <w:ind w:left="4320" w:hanging="360"/>
      </w:pPr>
    </w:lvl>
    <w:lvl w:ilvl="6" w:tplc="EE2A715C" w:tentative="1">
      <w:start w:val="1"/>
      <w:numFmt w:val="decimal"/>
      <w:lvlText w:val="%7."/>
      <w:lvlJc w:val="left"/>
      <w:pPr>
        <w:tabs>
          <w:tab w:val="num" w:pos="5040"/>
        </w:tabs>
        <w:ind w:left="5040" w:hanging="360"/>
      </w:pPr>
    </w:lvl>
    <w:lvl w:ilvl="7" w:tplc="6B7ABA2A" w:tentative="1">
      <w:start w:val="1"/>
      <w:numFmt w:val="decimal"/>
      <w:lvlText w:val="%8."/>
      <w:lvlJc w:val="left"/>
      <w:pPr>
        <w:tabs>
          <w:tab w:val="num" w:pos="5760"/>
        </w:tabs>
        <w:ind w:left="5760" w:hanging="360"/>
      </w:pPr>
    </w:lvl>
    <w:lvl w:ilvl="8" w:tplc="4F2815D6" w:tentative="1">
      <w:start w:val="1"/>
      <w:numFmt w:val="decimal"/>
      <w:lvlText w:val="%9."/>
      <w:lvlJc w:val="left"/>
      <w:pPr>
        <w:tabs>
          <w:tab w:val="num" w:pos="6480"/>
        </w:tabs>
        <w:ind w:left="6480" w:hanging="360"/>
      </w:pPr>
    </w:lvl>
  </w:abstractNum>
  <w:abstractNum w:abstractNumId="18" w15:restartNumberingAfterBreak="0">
    <w:nsid w:val="55C102A2"/>
    <w:multiLevelType w:val="hybridMultilevel"/>
    <w:tmpl w:val="72628576"/>
    <w:lvl w:ilvl="0" w:tplc="04090001">
      <w:start w:val="1"/>
      <w:numFmt w:val="bullet"/>
      <w:lvlText w:val=""/>
      <w:lvlJc w:val="left"/>
      <w:pPr>
        <w:ind w:left="1440" w:hanging="360"/>
      </w:pPr>
      <w:rPr>
        <w:rFonts w:ascii="Symbol" w:hAnsi="Symbol" w:hint="default"/>
        <w:color w:val="F79646" w:themeColor="accent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9795175"/>
    <w:multiLevelType w:val="hybridMultilevel"/>
    <w:tmpl w:val="7136A50C"/>
    <w:lvl w:ilvl="0" w:tplc="04090001">
      <w:start w:val="1"/>
      <w:numFmt w:val="bullet"/>
      <w:lvlText w:val=""/>
      <w:lvlJc w:val="left"/>
      <w:pPr>
        <w:ind w:left="1450" w:hanging="360"/>
      </w:pPr>
      <w:rPr>
        <w:rFonts w:ascii="Symbol" w:hAnsi="Symbol" w:hint="default"/>
        <w:color w:val="F79646" w:themeColor="accent6"/>
      </w:rPr>
    </w:lvl>
    <w:lvl w:ilvl="1" w:tplc="04090003" w:tentative="1">
      <w:start w:val="1"/>
      <w:numFmt w:val="bullet"/>
      <w:lvlText w:val="o"/>
      <w:lvlJc w:val="left"/>
      <w:pPr>
        <w:ind w:left="2170" w:hanging="360"/>
      </w:pPr>
      <w:rPr>
        <w:rFonts w:ascii="Courier New" w:hAnsi="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0" w15:restartNumberingAfterBreak="0">
    <w:nsid w:val="5CAB5324"/>
    <w:multiLevelType w:val="hybridMultilevel"/>
    <w:tmpl w:val="AB964804"/>
    <w:lvl w:ilvl="0" w:tplc="593CC62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C35F64"/>
    <w:multiLevelType w:val="hybridMultilevel"/>
    <w:tmpl w:val="8F983442"/>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410F11"/>
    <w:multiLevelType w:val="hybridMultilevel"/>
    <w:tmpl w:val="0ADAD2CC"/>
    <w:lvl w:ilvl="0" w:tplc="89C60C48">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CE0CF3"/>
    <w:multiLevelType w:val="hybridMultilevel"/>
    <w:tmpl w:val="FE7A2A3C"/>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DA30F6"/>
    <w:multiLevelType w:val="hybridMultilevel"/>
    <w:tmpl w:val="A8E62194"/>
    <w:lvl w:ilvl="0" w:tplc="6D1C493E">
      <w:start w:val="1"/>
      <w:numFmt w:val="decimal"/>
      <w:lvlText w:val="%1)"/>
      <w:lvlJc w:val="left"/>
      <w:pPr>
        <w:ind w:left="720" w:hanging="360"/>
      </w:pPr>
      <w:rPr>
        <w:rFonts w:hint="default"/>
        <w:b/>
        <w:color w:val="F79646" w:themeColor="accent6"/>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E827AB"/>
    <w:multiLevelType w:val="hybridMultilevel"/>
    <w:tmpl w:val="03DEC1E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3B2ECA"/>
    <w:multiLevelType w:val="hybridMultilevel"/>
    <w:tmpl w:val="5F32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37133"/>
    <w:multiLevelType w:val="hybridMultilevel"/>
    <w:tmpl w:val="2D7A29EA"/>
    <w:lvl w:ilvl="0" w:tplc="68588252">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2A1494"/>
    <w:multiLevelType w:val="hybridMultilevel"/>
    <w:tmpl w:val="36220C1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483C24"/>
    <w:multiLevelType w:val="hybridMultilevel"/>
    <w:tmpl w:val="CA62A5AC"/>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26DCE"/>
    <w:multiLevelType w:val="hybridMultilevel"/>
    <w:tmpl w:val="81D67C98"/>
    <w:lvl w:ilvl="0" w:tplc="35D6CA96">
      <w:start w:val="1"/>
      <w:numFmt w:val="decimal"/>
      <w:pStyle w:val="ListParagraph"/>
      <w:lvlText w:val="%1)"/>
      <w:lvlJc w:val="left"/>
      <w:pPr>
        <w:ind w:left="720" w:hanging="360"/>
      </w:pPr>
      <w:rPr>
        <w:rFonts w:hint="default"/>
        <w:color w:val="FF66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725FCE"/>
    <w:multiLevelType w:val="hybridMultilevel"/>
    <w:tmpl w:val="77AA3A24"/>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6B1397"/>
    <w:multiLevelType w:val="hybridMultilevel"/>
    <w:tmpl w:val="8B1409B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D3284E"/>
    <w:multiLevelType w:val="hybridMultilevel"/>
    <w:tmpl w:val="F904A5C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180636"/>
    <w:multiLevelType w:val="hybridMultilevel"/>
    <w:tmpl w:val="E042E9A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9262CB"/>
    <w:multiLevelType w:val="hybridMultilevel"/>
    <w:tmpl w:val="6436DDE0"/>
    <w:lvl w:ilvl="0" w:tplc="9C6095AA">
      <w:start w:val="1"/>
      <w:numFmt w:val="decimal"/>
      <w:lvlText w:val="%1)"/>
      <w:lvlJc w:val="left"/>
      <w:pPr>
        <w:ind w:left="720" w:hanging="360"/>
      </w:pPr>
      <w:rPr>
        <w:rFonts w:hint="default"/>
        <w:b/>
        <w:color w:val="F79646" w:themeColor="accent6"/>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2"/>
  </w:num>
  <w:num w:numId="3">
    <w:abstractNumId w:val="1"/>
  </w:num>
  <w:num w:numId="4">
    <w:abstractNumId w:val="10"/>
  </w:num>
  <w:num w:numId="5">
    <w:abstractNumId w:val="2"/>
  </w:num>
  <w:num w:numId="6">
    <w:abstractNumId w:val="35"/>
  </w:num>
  <w:num w:numId="7">
    <w:abstractNumId w:val="19"/>
  </w:num>
  <w:num w:numId="8">
    <w:abstractNumId w:val="18"/>
  </w:num>
  <w:num w:numId="9">
    <w:abstractNumId w:val="17"/>
  </w:num>
  <w:num w:numId="10">
    <w:abstractNumId w:val="24"/>
  </w:num>
  <w:num w:numId="11">
    <w:abstractNumId w:val="8"/>
  </w:num>
  <w:num w:numId="12">
    <w:abstractNumId w:val="23"/>
  </w:num>
  <w:num w:numId="13">
    <w:abstractNumId w:val="11"/>
  </w:num>
  <w:num w:numId="14">
    <w:abstractNumId w:val="29"/>
  </w:num>
  <w:num w:numId="15">
    <w:abstractNumId w:val="15"/>
  </w:num>
  <w:num w:numId="16">
    <w:abstractNumId w:val="26"/>
  </w:num>
  <w:num w:numId="17">
    <w:abstractNumId w:val="14"/>
  </w:num>
  <w:num w:numId="18">
    <w:abstractNumId w:val="28"/>
  </w:num>
  <w:num w:numId="19">
    <w:abstractNumId w:val="25"/>
  </w:num>
  <w:num w:numId="20">
    <w:abstractNumId w:val="21"/>
  </w:num>
  <w:num w:numId="21">
    <w:abstractNumId w:val="5"/>
  </w:num>
  <w:num w:numId="22">
    <w:abstractNumId w:val="20"/>
  </w:num>
  <w:num w:numId="23">
    <w:abstractNumId w:val="27"/>
  </w:num>
  <w:num w:numId="24">
    <w:abstractNumId w:val="31"/>
  </w:num>
  <w:num w:numId="25">
    <w:abstractNumId w:val="30"/>
  </w:num>
  <w:num w:numId="26">
    <w:abstractNumId w:val="32"/>
  </w:num>
  <w:num w:numId="27">
    <w:abstractNumId w:val="13"/>
  </w:num>
  <w:num w:numId="28">
    <w:abstractNumId w:val="34"/>
  </w:num>
  <w:num w:numId="29">
    <w:abstractNumId w:val="33"/>
  </w:num>
  <w:num w:numId="30">
    <w:abstractNumId w:val="30"/>
    <w:lvlOverride w:ilvl="0">
      <w:startOverride w:val="1"/>
    </w:lvlOverride>
  </w:num>
  <w:num w:numId="31">
    <w:abstractNumId w:val="6"/>
  </w:num>
  <w:num w:numId="32">
    <w:abstractNumId w:val="7"/>
  </w:num>
  <w:num w:numId="33">
    <w:abstractNumId w:val="30"/>
  </w:num>
  <w:num w:numId="34">
    <w:abstractNumId w:val="0"/>
  </w:num>
  <w:num w:numId="35">
    <w:abstractNumId w:val="30"/>
    <w:lvlOverride w:ilvl="0">
      <w:startOverride w:val="1"/>
    </w:lvlOverride>
  </w:num>
  <w:num w:numId="36">
    <w:abstractNumId w:val="30"/>
    <w:lvlOverride w:ilvl="0">
      <w:startOverride w:val="1"/>
    </w:lvlOverride>
  </w:num>
  <w:num w:numId="37">
    <w:abstractNumId w:val="3"/>
  </w:num>
  <w:num w:numId="38">
    <w:abstractNumId w:val="30"/>
    <w:lvlOverride w:ilvl="0">
      <w:startOverride w:val="1"/>
    </w:lvlOverride>
  </w:num>
  <w:num w:numId="39">
    <w:abstractNumId w:val="30"/>
    <w:lvlOverride w:ilvl="0">
      <w:startOverride w:val="1"/>
    </w:lvlOverride>
  </w:num>
  <w:num w:numId="40">
    <w:abstractNumId w:val="9"/>
  </w:num>
  <w:num w:numId="41">
    <w:abstractNumId w:val="30"/>
    <w:lvlOverride w:ilvl="0">
      <w:startOverride w:val="1"/>
    </w:lvlOverride>
  </w:num>
  <w:num w:numId="42">
    <w:abstractNumId w:val="30"/>
    <w:lvlOverride w:ilvl="0">
      <w:startOverride w:val="1"/>
    </w:lvlOverride>
  </w:num>
  <w:num w:numId="43">
    <w:abstractNumId w:val="16"/>
  </w:num>
  <w:num w:numId="44">
    <w:abstractNumId w:val="30"/>
    <w:lvlOverride w:ilvl="0">
      <w:startOverride w:val="1"/>
    </w:lvlOverride>
  </w:num>
  <w:num w:numId="45">
    <w:abstractNumId w:val="30"/>
    <w:lvlOverride w:ilvl="0">
      <w:startOverride w:val="1"/>
    </w:lvlOverride>
  </w:num>
  <w:num w:numId="46">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643"/>
    <w:rsid w:val="00002509"/>
    <w:rsid w:val="00031508"/>
    <w:rsid w:val="00036185"/>
    <w:rsid w:val="00037C84"/>
    <w:rsid w:val="00040841"/>
    <w:rsid w:val="00045CD1"/>
    <w:rsid w:val="000467AF"/>
    <w:rsid w:val="00047555"/>
    <w:rsid w:val="00051BC9"/>
    <w:rsid w:val="00052FE2"/>
    <w:rsid w:val="00056643"/>
    <w:rsid w:val="0006529E"/>
    <w:rsid w:val="000703A6"/>
    <w:rsid w:val="00071412"/>
    <w:rsid w:val="00080A38"/>
    <w:rsid w:val="00085AC9"/>
    <w:rsid w:val="00090890"/>
    <w:rsid w:val="000918A7"/>
    <w:rsid w:val="00091C11"/>
    <w:rsid w:val="000926C9"/>
    <w:rsid w:val="000A6F95"/>
    <w:rsid w:val="000B07A7"/>
    <w:rsid w:val="000B6596"/>
    <w:rsid w:val="000B7D5B"/>
    <w:rsid w:val="000C33FA"/>
    <w:rsid w:val="000C7199"/>
    <w:rsid w:val="000F095A"/>
    <w:rsid w:val="000F37F3"/>
    <w:rsid w:val="0011629F"/>
    <w:rsid w:val="0015078F"/>
    <w:rsid w:val="00156037"/>
    <w:rsid w:val="00156891"/>
    <w:rsid w:val="00170404"/>
    <w:rsid w:val="00175BD3"/>
    <w:rsid w:val="00177FE3"/>
    <w:rsid w:val="00183439"/>
    <w:rsid w:val="00186E95"/>
    <w:rsid w:val="00190900"/>
    <w:rsid w:val="001967F3"/>
    <w:rsid w:val="00196E68"/>
    <w:rsid w:val="001A5D0A"/>
    <w:rsid w:val="001B5450"/>
    <w:rsid w:val="001B7132"/>
    <w:rsid w:val="001C7DB0"/>
    <w:rsid w:val="001E01AE"/>
    <w:rsid w:val="001E1EA4"/>
    <w:rsid w:val="001E1F68"/>
    <w:rsid w:val="001F458B"/>
    <w:rsid w:val="00201868"/>
    <w:rsid w:val="00201BFF"/>
    <w:rsid w:val="002033DC"/>
    <w:rsid w:val="0023421B"/>
    <w:rsid w:val="0023435F"/>
    <w:rsid w:val="002663B5"/>
    <w:rsid w:val="00270737"/>
    <w:rsid w:val="00270B54"/>
    <w:rsid w:val="00273C76"/>
    <w:rsid w:val="00283DC9"/>
    <w:rsid w:val="00285129"/>
    <w:rsid w:val="0028525C"/>
    <w:rsid w:val="002A3BC4"/>
    <w:rsid w:val="002B4148"/>
    <w:rsid w:val="002B421D"/>
    <w:rsid w:val="002B5D95"/>
    <w:rsid w:val="002C373A"/>
    <w:rsid w:val="002C5F1C"/>
    <w:rsid w:val="002E1586"/>
    <w:rsid w:val="002E18F5"/>
    <w:rsid w:val="002E28A7"/>
    <w:rsid w:val="002E62F4"/>
    <w:rsid w:val="002F1C2C"/>
    <w:rsid w:val="0030258D"/>
    <w:rsid w:val="00303FC3"/>
    <w:rsid w:val="00310283"/>
    <w:rsid w:val="0031362D"/>
    <w:rsid w:val="00321248"/>
    <w:rsid w:val="00322BE4"/>
    <w:rsid w:val="0032310B"/>
    <w:rsid w:val="00360C0B"/>
    <w:rsid w:val="00370BC5"/>
    <w:rsid w:val="00373DF5"/>
    <w:rsid w:val="003747DD"/>
    <w:rsid w:val="00381E51"/>
    <w:rsid w:val="003913C5"/>
    <w:rsid w:val="00391DB5"/>
    <w:rsid w:val="00392F44"/>
    <w:rsid w:val="003A6E8C"/>
    <w:rsid w:val="003B0FF1"/>
    <w:rsid w:val="003B73C1"/>
    <w:rsid w:val="003B7B19"/>
    <w:rsid w:val="003C3971"/>
    <w:rsid w:val="003C40F3"/>
    <w:rsid w:val="003C5E2D"/>
    <w:rsid w:val="003D2FED"/>
    <w:rsid w:val="003E346A"/>
    <w:rsid w:val="003E3741"/>
    <w:rsid w:val="00401FF8"/>
    <w:rsid w:val="0040634A"/>
    <w:rsid w:val="0041365D"/>
    <w:rsid w:val="004234C1"/>
    <w:rsid w:val="00424857"/>
    <w:rsid w:val="00430F26"/>
    <w:rsid w:val="0043306A"/>
    <w:rsid w:val="00445CDF"/>
    <w:rsid w:val="00454BC0"/>
    <w:rsid w:val="00456E54"/>
    <w:rsid w:val="00476C83"/>
    <w:rsid w:val="0049152B"/>
    <w:rsid w:val="004B080B"/>
    <w:rsid w:val="004B09E0"/>
    <w:rsid w:val="004B3D1E"/>
    <w:rsid w:val="004C33AB"/>
    <w:rsid w:val="004C3DE5"/>
    <w:rsid w:val="004C7E69"/>
    <w:rsid w:val="004D2340"/>
    <w:rsid w:val="004D57D5"/>
    <w:rsid w:val="004D59C6"/>
    <w:rsid w:val="004E3566"/>
    <w:rsid w:val="004E62A0"/>
    <w:rsid w:val="005020BD"/>
    <w:rsid w:val="0050318C"/>
    <w:rsid w:val="005075D4"/>
    <w:rsid w:val="00510E62"/>
    <w:rsid w:val="00512C50"/>
    <w:rsid w:val="005239FD"/>
    <w:rsid w:val="005303B7"/>
    <w:rsid w:val="00534857"/>
    <w:rsid w:val="00540F83"/>
    <w:rsid w:val="00546488"/>
    <w:rsid w:val="00547C01"/>
    <w:rsid w:val="0055010F"/>
    <w:rsid w:val="005550B8"/>
    <w:rsid w:val="00575BB1"/>
    <w:rsid w:val="00576301"/>
    <w:rsid w:val="00583AD6"/>
    <w:rsid w:val="00584CD6"/>
    <w:rsid w:val="005A09F3"/>
    <w:rsid w:val="005A2BA8"/>
    <w:rsid w:val="005B58D5"/>
    <w:rsid w:val="005C59AA"/>
    <w:rsid w:val="005C6C3F"/>
    <w:rsid w:val="005E4C06"/>
    <w:rsid w:val="006024D9"/>
    <w:rsid w:val="00604EC1"/>
    <w:rsid w:val="00610C01"/>
    <w:rsid w:val="00610F5F"/>
    <w:rsid w:val="00631AFD"/>
    <w:rsid w:val="006321F6"/>
    <w:rsid w:val="006350EB"/>
    <w:rsid w:val="006445AB"/>
    <w:rsid w:val="00645352"/>
    <w:rsid w:val="006461A2"/>
    <w:rsid w:val="00647152"/>
    <w:rsid w:val="00654610"/>
    <w:rsid w:val="00654F12"/>
    <w:rsid w:val="00663021"/>
    <w:rsid w:val="00675E36"/>
    <w:rsid w:val="00675F20"/>
    <w:rsid w:val="006924F9"/>
    <w:rsid w:val="006952BF"/>
    <w:rsid w:val="00695B01"/>
    <w:rsid w:val="006A101D"/>
    <w:rsid w:val="006D448A"/>
    <w:rsid w:val="006E0898"/>
    <w:rsid w:val="006E6431"/>
    <w:rsid w:val="006E6717"/>
    <w:rsid w:val="006F05E2"/>
    <w:rsid w:val="00706D98"/>
    <w:rsid w:val="00715EEC"/>
    <w:rsid w:val="00723D72"/>
    <w:rsid w:val="007374A6"/>
    <w:rsid w:val="00741809"/>
    <w:rsid w:val="007529AA"/>
    <w:rsid w:val="00764826"/>
    <w:rsid w:val="00765290"/>
    <w:rsid w:val="0076632C"/>
    <w:rsid w:val="0077381D"/>
    <w:rsid w:val="007817C7"/>
    <w:rsid w:val="007966E5"/>
    <w:rsid w:val="007A6DCD"/>
    <w:rsid w:val="007B3A48"/>
    <w:rsid w:val="007B6BAB"/>
    <w:rsid w:val="007E4552"/>
    <w:rsid w:val="007E6E4F"/>
    <w:rsid w:val="007F3B44"/>
    <w:rsid w:val="00800083"/>
    <w:rsid w:val="0080173D"/>
    <w:rsid w:val="00802B0F"/>
    <w:rsid w:val="00803F21"/>
    <w:rsid w:val="00813119"/>
    <w:rsid w:val="00813341"/>
    <w:rsid w:val="00815ABD"/>
    <w:rsid w:val="008174A4"/>
    <w:rsid w:val="0082078E"/>
    <w:rsid w:val="00824492"/>
    <w:rsid w:val="00827E20"/>
    <w:rsid w:val="008352FE"/>
    <w:rsid w:val="0084104C"/>
    <w:rsid w:val="0084313E"/>
    <w:rsid w:val="00857AB1"/>
    <w:rsid w:val="00860B84"/>
    <w:rsid w:val="0087114F"/>
    <w:rsid w:val="008866D7"/>
    <w:rsid w:val="00891BAE"/>
    <w:rsid w:val="0089564A"/>
    <w:rsid w:val="008A1414"/>
    <w:rsid w:val="008A2949"/>
    <w:rsid w:val="008B0017"/>
    <w:rsid w:val="008B1FFA"/>
    <w:rsid w:val="008C3BF0"/>
    <w:rsid w:val="008E06D6"/>
    <w:rsid w:val="008E781B"/>
    <w:rsid w:val="008F0DBE"/>
    <w:rsid w:val="008F3444"/>
    <w:rsid w:val="008F5135"/>
    <w:rsid w:val="008F5396"/>
    <w:rsid w:val="00903750"/>
    <w:rsid w:val="009205AE"/>
    <w:rsid w:val="009217E6"/>
    <w:rsid w:val="0092227A"/>
    <w:rsid w:val="009255FD"/>
    <w:rsid w:val="00927A85"/>
    <w:rsid w:val="00947274"/>
    <w:rsid w:val="009532AF"/>
    <w:rsid w:val="009577DD"/>
    <w:rsid w:val="009676C7"/>
    <w:rsid w:val="00970244"/>
    <w:rsid w:val="00970F60"/>
    <w:rsid w:val="0098674A"/>
    <w:rsid w:val="009A2261"/>
    <w:rsid w:val="009B1289"/>
    <w:rsid w:val="009B303A"/>
    <w:rsid w:val="009C0065"/>
    <w:rsid w:val="009F7D39"/>
    <w:rsid w:val="00A04896"/>
    <w:rsid w:val="00A07A08"/>
    <w:rsid w:val="00A124CD"/>
    <w:rsid w:val="00A249D7"/>
    <w:rsid w:val="00A26CBD"/>
    <w:rsid w:val="00A308AE"/>
    <w:rsid w:val="00A35D09"/>
    <w:rsid w:val="00A47595"/>
    <w:rsid w:val="00A61FAE"/>
    <w:rsid w:val="00A660D1"/>
    <w:rsid w:val="00A665E5"/>
    <w:rsid w:val="00A7727C"/>
    <w:rsid w:val="00A82107"/>
    <w:rsid w:val="00A83089"/>
    <w:rsid w:val="00A841DD"/>
    <w:rsid w:val="00A871F2"/>
    <w:rsid w:val="00A90BAD"/>
    <w:rsid w:val="00AB3566"/>
    <w:rsid w:val="00AC44A8"/>
    <w:rsid w:val="00AC794A"/>
    <w:rsid w:val="00AD062A"/>
    <w:rsid w:val="00AD472F"/>
    <w:rsid w:val="00AD6234"/>
    <w:rsid w:val="00AE1242"/>
    <w:rsid w:val="00AF640F"/>
    <w:rsid w:val="00B00157"/>
    <w:rsid w:val="00B028DC"/>
    <w:rsid w:val="00B10D0E"/>
    <w:rsid w:val="00B17943"/>
    <w:rsid w:val="00B20CA3"/>
    <w:rsid w:val="00B26BCE"/>
    <w:rsid w:val="00B27D2A"/>
    <w:rsid w:val="00B304C5"/>
    <w:rsid w:val="00B43626"/>
    <w:rsid w:val="00B43A0D"/>
    <w:rsid w:val="00B4584C"/>
    <w:rsid w:val="00B4614D"/>
    <w:rsid w:val="00B51262"/>
    <w:rsid w:val="00B60633"/>
    <w:rsid w:val="00B63214"/>
    <w:rsid w:val="00B63444"/>
    <w:rsid w:val="00B645AA"/>
    <w:rsid w:val="00B65739"/>
    <w:rsid w:val="00B71C18"/>
    <w:rsid w:val="00B74137"/>
    <w:rsid w:val="00B76BDE"/>
    <w:rsid w:val="00B8187D"/>
    <w:rsid w:val="00B82024"/>
    <w:rsid w:val="00B96D3A"/>
    <w:rsid w:val="00BA0134"/>
    <w:rsid w:val="00BA348C"/>
    <w:rsid w:val="00BA38F6"/>
    <w:rsid w:val="00BB3744"/>
    <w:rsid w:val="00BE6EA2"/>
    <w:rsid w:val="00BF4B3A"/>
    <w:rsid w:val="00C00138"/>
    <w:rsid w:val="00C01B93"/>
    <w:rsid w:val="00C056A7"/>
    <w:rsid w:val="00C05D55"/>
    <w:rsid w:val="00C12E73"/>
    <w:rsid w:val="00C24C07"/>
    <w:rsid w:val="00C340A0"/>
    <w:rsid w:val="00C402BD"/>
    <w:rsid w:val="00C41285"/>
    <w:rsid w:val="00C4429F"/>
    <w:rsid w:val="00C4560F"/>
    <w:rsid w:val="00C537CA"/>
    <w:rsid w:val="00C53C14"/>
    <w:rsid w:val="00C5754D"/>
    <w:rsid w:val="00C6113D"/>
    <w:rsid w:val="00C65F1A"/>
    <w:rsid w:val="00C71743"/>
    <w:rsid w:val="00C72755"/>
    <w:rsid w:val="00C74874"/>
    <w:rsid w:val="00C900AE"/>
    <w:rsid w:val="00C92002"/>
    <w:rsid w:val="00CB58BD"/>
    <w:rsid w:val="00CC166D"/>
    <w:rsid w:val="00CD3364"/>
    <w:rsid w:val="00CD69E6"/>
    <w:rsid w:val="00CE28FF"/>
    <w:rsid w:val="00CF4077"/>
    <w:rsid w:val="00CF51EE"/>
    <w:rsid w:val="00D11271"/>
    <w:rsid w:val="00D14C69"/>
    <w:rsid w:val="00D34CCC"/>
    <w:rsid w:val="00D43EF2"/>
    <w:rsid w:val="00D50543"/>
    <w:rsid w:val="00D517D3"/>
    <w:rsid w:val="00D564EA"/>
    <w:rsid w:val="00D57831"/>
    <w:rsid w:val="00D75026"/>
    <w:rsid w:val="00D76E36"/>
    <w:rsid w:val="00D8163B"/>
    <w:rsid w:val="00D85BDB"/>
    <w:rsid w:val="00D93F73"/>
    <w:rsid w:val="00D97BBB"/>
    <w:rsid w:val="00DA08E7"/>
    <w:rsid w:val="00DA3D0B"/>
    <w:rsid w:val="00DA533B"/>
    <w:rsid w:val="00DB554A"/>
    <w:rsid w:val="00DC025B"/>
    <w:rsid w:val="00DC0842"/>
    <w:rsid w:val="00DC75DD"/>
    <w:rsid w:val="00DD1BC9"/>
    <w:rsid w:val="00DD215B"/>
    <w:rsid w:val="00DD2DC7"/>
    <w:rsid w:val="00DE5D40"/>
    <w:rsid w:val="00DF42B5"/>
    <w:rsid w:val="00DF7676"/>
    <w:rsid w:val="00E10DE8"/>
    <w:rsid w:val="00E144EB"/>
    <w:rsid w:val="00E24777"/>
    <w:rsid w:val="00E43EAE"/>
    <w:rsid w:val="00E5148A"/>
    <w:rsid w:val="00E52640"/>
    <w:rsid w:val="00E53E92"/>
    <w:rsid w:val="00E55026"/>
    <w:rsid w:val="00E91068"/>
    <w:rsid w:val="00E95011"/>
    <w:rsid w:val="00EA0ACA"/>
    <w:rsid w:val="00EA4605"/>
    <w:rsid w:val="00EA61E0"/>
    <w:rsid w:val="00EC5924"/>
    <w:rsid w:val="00EC73F7"/>
    <w:rsid w:val="00ED1A72"/>
    <w:rsid w:val="00ED1D1A"/>
    <w:rsid w:val="00ED601A"/>
    <w:rsid w:val="00ED7846"/>
    <w:rsid w:val="00F02708"/>
    <w:rsid w:val="00F14118"/>
    <w:rsid w:val="00F164F6"/>
    <w:rsid w:val="00F229F6"/>
    <w:rsid w:val="00F24D2A"/>
    <w:rsid w:val="00F32C0F"/>
    <w:rsid w:val="00F365A5"/>
    <w:rsid w:val="00F457FA"/>
    <w:rsid w:val="00F634AA"/>
    <w:rsid w:val="00F8333D"/>
    <w:rsid w:val="00F92028"/>
    <w:rsid w:val="00F953A8"/>
    <w:rsid w:val="00F95740"/>
    <w:rsid w:val="00F97734"/>
    <w:rsid w:val="00FA123F"/>
    <w:rsid w:val="00FB2CB3"/>
    <w:rsid w:val="00FB2E30"/>
    <w:rsid w:val="00FB5921"/>
    <w:rsid w:val="00FD4C55"/>
    <w:rsid w:val="00FE48A8"/>
    <w:rsid w:val="00FE7D82"/>
    <w:rsid w:val="00FF3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9016E5"/>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EA4605"/>
    <w:pPr>
      <w:keepNext/>
      <w:keepLines/>
      <w:spacing w:before="480" w:after="0"/>
      <w:outlineLvl w:val="0"/>
    </w:pPr>
    <w:rPr>
      <w:rFonts w:ascii="Helvetica" w:eastAsiaTheme="majorEastAsia" w:hAnsi="Helvetic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25"/>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EA4605"/>
    <w:rPr>
      <w:rFonts w:ascii="Helvetica" w:eastAsiaTheme="majorEastAsia" w:hAnsi="Helvetica" w:cstheme="majorBidi"/>
      <w:b/>
      <w:bCs/>
      <w:color w:val="365F91" w:themeColor="accent1" w:themeShade="BF"/>
      <w:sz w:val="28"/>
      <w:szCs w:val="28"/>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semiHidden/>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semiHidden/>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humanware.com/en-canada/support/vr_stream_software"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CA6CB5-48FF-46EF-A793-896530A9A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ww.Bookshare.org</Company>
  <LinksUpToDate>false</LinksUpToDate>
  <CharactersWithSpaces>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Lara Rondberg</cp:lastModifiedBy>
  <cp:revision>14</cp:revision>
  <cp:lastPrinted>2015-12-03T23:23:00Z</cp:lastPrinted>
  <dcterms:created xsi:type="dcterms:W3CDTF">2015-11-30T21:30:00Z</dcterms:created>
  <dcterms:modified xsi:type="dcterms:W3CDTF">2015-12-04T01:01:00Z</dcterms:modified>
</cp:coreProperties>
</file>