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3B90A" w14:textId="6C30CF1B" w:rsidR="002B36CB" w:rsidRPr="00F81193" w:rsidRDefault="009A00D0" w:rsidP="00F81193">
      <w:pPr>
        <w:pStyle w:val="Heading1"/>
        <w:rPr>
          <w:rFonts w:eastAsia="Calibri"/>
        </w:rPr>
      </w:pPr>
      <w:r>
        <w:t>Reading for All, Part 1: Getting to Know EPUB</w:t>
      </w:r>
    </w:p>
    <w:p w14:paraId="0289A12E" w14:textId="0434B17F" w:rsidR="002B36CB" w:rsidRPr="005A2780" w:rsidRDefault="005A2780" w:rsidP="005A2780">
      <w:pPr>
        <w:pStyle w:val="Heading2"/>
      </w:pPr>
      <w:r w:rsidRPr="005A2780">
        <w:t>Presenter</w:t>
      </w:r>
      <w:r w:rsidR="00995E01">
        <w:t>s</w:t>
      </w:r>
    </w:p>
    <w:p w14:paraId="09007FF8" w14:textId="48798C67" w:rsidR="00745954" w:rsidRDefault="009A00D0" w:rsidP="002B36CB">
      <w:pPr>
        <w:rPr>
          <w:rFonts w:asciiTheme="majorHAnsi" w:eastAsia="Calibri" w:hAnsiTheme="majorHAnsi" w:cstheme="majorHAnsi"/>
          <w:sz w:val="24"/>
          <w:szCs w:val="24"/>
        </w:rPr>
      </w:pPr>
      <w:r>
        <w:rPr>
          <w:rFonts w:asciiTheme="majorHAnsi" w:eastAsia="Calibri" w:hAnsiTheme="majorHAnsi" w:cstheme="majorHAnsi"/>
          <w:sz w:val="24"/>
          <w:szCs w:val="24"/>
        </w:rPr>
        <w:t>Christine Jones</w:t>
      </w:r>
    </w:p>
    <w:p w14:paraId="05B27FD4" w14:textId="47CD5306" w:rsidR="00F46E0B" w:rsidRPr="00C7710F" w:rsidRDefault="00E7454A" w:rsidP="002B36CB">
      <w:pPr>
        <w:rPr>
          <w:rStyle w:val="Hyperlink"/>
          <w:rFonts w:asciiTheme="majorHAnsi" w:eastAsia="Calibri" w:hAnsiTheme="majorHAnsi" w:cstheme="majorHAnsi"/>
          <w:color w:val="auto"/>
          <w:sz w:val="24"/>
          <w:szCs w:val="24"/>
          <w:u w:val="none"/>
        </w:rPr>
      </w:pPr>
      <w:r>
        <w:rPr>
          <w:rFonts w:asciiTheme="majorHAnsi" w:eastAsia="Calibri" w:hAnsiTheme="majorHAnsi" w:cstheme="majorHAnsi"/>
          <w:sz w:val="24"/>
          <w:szCs w:val="24"/>
        </w:rPr>
        <w:t>Associate Director of Global Literacy</w:t>
      </w:r>
      <w:r w:rsidR="009A00D0">
        <w:rPr>
          <w:rFonts w:asciiTheme="majorHAnsi" w:eastAsia="Calibri" w:hAnsiTheme="majorHAnsi" w:cstheme="majorHAnsi"/>
          <w:sz w:val="24"/>
          <w:szCs w:val="24"/>
        </w:rPr>
        <w:t>, Benetech</w:t>
      </w:r>
    </w:p>
    <w:p w14:paraId="2BDE9799" w14:textId="2B23EE12" w:rsidR="00F46E0B" w:rsidRPr="005A2780" w:rsidRDefault="009A00D0" w:rsidP="002B36CB">
      <w:pPr>
        <w:rPr>
          <w:rFonts w:asciiTheme="majorHAnsi" w:eastAsia="Calibri" w:hAnsiTheme="majorHAnsi" w:cstheme="majorHAnsi"/>
          <w:sz w:val="24"/>
          <w:szCs w:val="24"/>
        </w:rPr>
      </w:pPr>
      <w:r>
        <w:t>christinej@benetech.org</w:t>
      </w:r>
    </w:p>
    <w:p w14:paraId="785B5623" w14:textId="77777777" w:rsidR="002B36CB" w:rsidRPr="005A2780" w:rsidRDefault="002B36CB" w:rsidP="002B36CB">
      <w:pPr>
        <w:rPr>
          <w:rFonts w:asciiTheme="majorHAnsi" w:eastAsia="Calibri" w:hAnsiTheme="majorHAnsi" w:cstheme="majorHAnsi"/>
          <w:sz w:val="24"/>
          <w:szCs w:val="24"/>
        </w:rPr>
      </w:pPr>
    </w:p>
    <w:p w14:paraId="156A892C" w14:textId="66DEFDE6" w:rsidR="00F46E0B" w:rsidRPr="005A2780" w:rsidRDefault="009A00D0" w:rsidP="002B36CB">
      <w:pPr>
        <w:rPr>
          <w:rFonts w:asciiTheme="majorHAnsi" w:eastAsia="Calibri" w:hAnsiTheme="majorHAnsi" w:cstheme="majorHAnsi"/>
          <w:sz w:val="24"/>
          <w:szCs w:val="24"/>
        </w:rPr>
      </w:pPr>
      <w:r>
        <w:rPr>
          <w:rFonts w:asciiTheme="majorHAnsi" w:eastAsia="Calibri" w:hAnsiTheme="majorHAnsi" w:cstheme="majorHAnsi"/>
          <w:sz w:val="24"/>
          <w:szCs w:val="24"/>
        </w:rPr>
        <w:t>Luis Perez</w:t>
      </w:r>
    </w:p>
    <w:p w14:paraId="6FE37C11" w14:textId="5416390F" w:rsidR="00745954" w:rsidRDefault="009A00D0" w:rsidP="002B36CB">
      <w:pPr>
        <w:rPr>
          <w:rFonts w:asciiTheme="majorHAnsi" w:eastAsia="Calibri" w:hAnsiTheme="majorHAnsi" w:cstheme="majorHAnsi"/>
          <w:sz w:val="24"/>
          <w:szCs w:val="24"/>
        </w:rPr>
      </w:pPr>
      <w:r>
        <w:rPr>
          <w:rFonts w:asciiTheme="majorHAnsi" w:eastAsia="Calibri" w:hAnsiTheme="majorHAnsi" w:cstheme="majorHAnsi"/>
          <w:sz w:val="24"/>
          <w:szCs w:val="24"/>
        </w:rPr>
        <w:t>Technical Assistance Specialist, CAST</w:t>
      </w:r>
    </w:p>
    <w:p w14:paraId="5B5799ED" w14:textId="46AA8414" w:rsidR="00995E01" w:rsidRDefault="009A00D0" w:rsidP="002B36CB">
      <w:pPr>
        <w:rPr>
          <w:rFonts w:asciiTheme="majorHAnsi" w:eastAsia="Calibri" w:hAnsiTheme="majorHAnsi" w:cstheme="majorHAnsi"/>
          <w:sz w:val="24"/>
          <w:szCs w:val="24"/>
        </w:rPr>
      </w:pPr>
      <w:r>
        <w:t>lperez@cast.org</w:t>
      </w:r>
    </w:p>
    <w:p w14:paraId="27FEF838" w14:textId="651393E3" w:rsidR="009A00D0" w:rsidRDefault="009A00D0" w:rsidP="005A2780">
      <w:pPr>
        <w:pStyle w:val="Heading2"/>
      </w:pPr>
      <w:r>
        <w:t>Connect with Benetech and the AEM Center:</w:t>
      </w:r>
    </w:p>
    <w:p w14:paraId="3B1D4AA0" w14:textId="71F6AACF" w:rsidR="009A00D0" w:rsidRPr="009A00D0" w:rsidRDefault="009A00D0" w:rsidP="009A00D0">
      <w:pPr>
        <w:rPr>
          <w:rFonts w:asciiTheme="majorHAnsi" w:hAnsiTheme="majorHAnsi" w:cstheme="majorHAnsi"/>
          <w:sz w:val="24"/>
          <w:szCs w:val="24"/>
        </w:rPr>
      </w:pPr>
      <w:r w:rsidRPr="009A00D0">
        <w:rPr>
          <w:rFonts w:asciiTheme="majorHAnsi" w:hAnsiTheme="majorHAnsi" w:cstheme="majorHAnsi"/>
          <w:sz w:val="24"/>
          <w:szCs w:val="24"/>
        </w:rPr>
        <w:t xml:space="preserve">Benetech: </w:t>
      </w:r>
      <w:hyperlink r:id="rId10" w:history="1">
        <w:r w:rsidRPr="009A00D0">
          <w:rPr>
            <w:rStyle w:val="Hyperlink"/>
            <w:rFonts w:asciiTheme="majorHAnsi" w:hAnsiTheme="majorHAnsi" w:cstheme="majorHAnsi"/>
            <w:sz w:val="24"/>
            <w:szCs w:val="24"/>
          </w:rPr>
          <w:t>www.benetech.org</w:t>
        </w:r>
      </w:hyperlink>
      <w:r w:rsidRPr="009A00D0">
        <w:rPr>
          <w:rFonts w:asciiTheme="majorHAnsi" w:hAnsiTheme="majorHAnsi" w:cstheme="majorHAnsi"/>
          <w:sz w:val="24"/>
          <w:szCs w:val="24"/>
        </w:rPr>
        <w:t>, @Benetech on Twitter</w:t>
      </w:r>
    </w:p>
    <w:p w14:paraId="1F03C561" w14:textId="0166E991" w:rsidR="009A00D0" w:rsidRPr="009A00D0" w:rsidRDefault="009A00D0" w:rsidP="009A00D0">
      <w:pPr>
        <w:rPr>
          <w:rFonts w:asciiTheme="majorHAnsi" w:hAnsiTheme="majorHAnsi" w:cstheme="majorHAnsi"/>
          <w:sz w:val="24"/>
          <w:szCs w:val="24"/>
          <w:lang w:val="en-US"/>
        </w:rPr>
      </w:pPr>
      <w:r w:rsidRPr="009A00D0">
        <w:rPr>
          <w:rFonts w:asciiTheme="majorHAnsi" w:hAnsiTheme="majorHAnsi" w:cstheme="majorHAnsi"/>
          <w:sz w:val="24"/>
          <w:szCs w:val="24"/>
          <w:lang w:val="en-US"/>
        </w:rPr>
        <w:t xml:space="preserve">AEM Center: </w:t>
      </w:r>
      <w:hyperlink r:id="rId11" w:history="1">
        <w:r w:rsidRPr="009A00D0">
          <w:rPr>
            <w:rStyle w:val="Hyperlink"/>
            <w:rFonts w:asciiTheme="majorHAnsi" w:hAnsiTheme="majorHAnsi" w:cstheme="majorHAnsi"/>
            <w:sz w:val="24"/>
            <w:szCs w:val="24"/>
            <w:lang w:val="en-US"/>
          </w:rPr>
          <w:t>aem.cast.org</w:t>
        </w:r>
      </w:hyperlink>
      <w:r w:rsidRPr="009A00D0">
        <w:rPr>
          <w:rFonts w:asciiTheme="majorHAnsi" w:hAnsiTheme="majorHAnsi" w:cstheme="majorHAnsi"/>
          <w:sz w:val="24"/>
          <w:szCs w:val="24"/>
          <w:lang w:val="en-US"/>
        </w:rPr>
        <w:t>, @CAST_UDL (#AEM4All) on Twitter</w:t>
      </w:r>
    </w:p>
    <w:p w14:paraId="2CCEB86B" w14:textId="77777777" w:rsidR="009A00D0" w:rsidRPr="009A00D0" w:rsidRDefault="009A00D0" w:rsidP="009A00D0">
      <w:pPr>
        <w:rPr>
          <w:lang w:val="en-US"/>
        </w:rPr>
      </w:pPr>
    </w:p>
    <w:p w14:paraId="45450780" w14:textId="77777777" w:rsidR="009A00D0" w:rsidRDefault="009A00D0" w:rsidP="009A00D0">
      <w:pPr>
        <w:pStyle w:val="Heading2"/>
      </w:pPr>
      <w:r>
        <w:t xml:space="preserve">What is EPUB? </w:t>
      </w:r>
    </w:p>
    <w:p w14:paraId="3605FE52" w14:textId="2AF6EB84" w:rsidR="009A00D0" w:rsidRDefault="009A00D0" w:rsidP="009A00D0">
      <w:pPr>
        <w:rPr>
          <w:rFonts w:asciiTheme="majorHAnsi" w:hAnsiTheme="majorHAnsi" w:cstheme="majorHAnsi"/>
          <w:sz w:val="24"/>
          <w:szCs w:val="24"/>
        </w:rPr>
      </w:pPr>
      <w:r w:rsidRPr="009A00D0">
        <w:rPr>
          <w:rFonts w:asciiTheme="majorHAnsi" w:hAnsiTheme="majorHAnsi" w:cstheme="majorHAnsi"/>
          <w:sz w:val="24"/>
          <w:szCs w:val="24"/>
        </w:rPr>
        <w:t xml:space="preserve">EPUB (aka “electronic publication”) is a standard for authoring and distributing digital publications and documents that has been widely adopted in postsecondary education and trade publishing. An EPUB file is essentially a website that has been compressed into a single file for distribution. EPUB relies on robust web technologies (such as HTML), which provides greater opportunities for accessibility. </w:t>
      </w:r>
    </w:p>
    <w:p w14:paraId="33F1BE9A" w14:textId="5C29EF10" w:rsidR="009A00D0" w:rsidRDefault="009A00D0" w:rsidP="009A00D0">
      <w:pPr>
        <w:rPr>
          <w:rFonts w:asciiTheme="majorHAnsi" w:hAnsiTheme="majorHAnsi" w:cstheme="majorHAnsi"/>
          <w:sz w:val="24"/>
          <w:szCs w:val="24"/>
        </w:rPr>
      </w:pPr>
    </w:p>
    <w:p w14:paraId="4FC51FD7" w14:textId="60BC1947" w:rsidR="009A00D0" w:rsidRPr="009A00D0" w:rsidRDefault="009A00D0" w:rsidP="009A00D0">
      <w:pPr>
        <w:rPr>
          <w:rFonts w:asciiTheme="majorHAnsi" w:hAnsiTheme="majorHAnsi" w:cstheme="majorHAnsi"/>
          <w:sz w:val="24"/>
          <w:szCs w:val="24"/>
        </w:rPr>
      </w:pPr>
      <w:r>
        <w:rPr>
          <w:rFonts w:asciiTheme="majorHAnsi" w:hAnsiTheme="majorHAnsi" w:cstheme="majorHAnsi"/>
          <w:sz w:val="24"/>
          <w:szCs w:val="24"/>
        </w:rPr>
        <w:t xml:space="preserve">For additional background information, see </w:t>
      </w:r>
      <w:hyperlink r:id="rId12" w:history="1">
        <w:r w:rsidRPr="009A00D0">
          <w:rPr>
            <w:rStyle w:val="Hyperlink"/>
            <w:rFonts w:asciiTheme="majorHAnsi" w:hAnsiTheme="majorHAnsi" w:cstheme="majorHAnsi"/>
            <w:sz w:val="24"/>
            <w:szCs w:val="24"/>
          </w:rPr>
          <w:t>Getting Started with EPUB</w:t>
        </w:r>
      </w:hyperlink>
      <w:r>
        <w:rPr>
          <w:rFonts w:asciiTheme="majorHAnsi" w:hAnsiTheme="majorHAnsi" w:cstheme="majorHAnsi"/>
          <w:sz w:val="24"/>
          <w:szCs w:val="24"/>
        </w:rPr>
        <w:t xml:space="preserve"> on the AEM Center website. </w:t>
      </w:r>
    </w:p>
    <w:p w14:paraId="04044195" w14:textId="0F813381" w:rsidR="009A00D0" w:rsidRDefault="009A00D0" w:rsidP="009A00D0">
      <w:pPr>
        <w:pStyle w:val="Heading2"/>
      </w:pPr>
      <w:r>
        <w:t>Why EPUB Now?</w:t>
      </w:r>
    </w:p>
    <w:p w14:paraId="56EDA183" w14:textId="66F17CF6" w:rsidR="009A00D0" w:rsidRPr="009A00D0" w:rsidRDefault="009A00D0" w:rsidP="009A00D0">
      <w:pPr>
        <w:rPr>
          <w:rFonts w:asciiTheme="majorHAnsi" w:hAnsiTheme="majorHAnsi" w:cstheme="majorHAnsi"/>
          <w:sz w:val="24"/>
          <w:szCs w:val="24"/>
        </w:rPr>
      </w:pPr>
      <w:r w:rsidRPr="009A00D0">
        <w:rPr>
          <w:rFonts w:asciiTheme="majorHAnsi" w:hAnsiTheme="majorHAnsi" w:cstheme="majorHAnsi"/>
          <w:sz w:val="24"/>
          <w:szCs w:val="24"/>
        </w:rPr>
        <w:t xml:space="preserve">Remote learning in response to COVID-19 means learners don’t always have the same supports at home they had in school. </w:t>
      </w:r>
      <w:r w:rsidR="00E7454A">
        <w:rPr>
          <w:rFonts w:asciiTheme="majorHAnsi" w:hAnsiTheme="majorHAnsi" w:cstheme="majorHAnsi"/>
          <w:sz w:val="24"/>
          <w:szCs w:val="24"/>
        </w:rPr>
        <w:t>They n</w:t>
      </w:r>
      <w:r w:rsidRPr="009A00D0">
        <w:rPr>
          <w:rFonts w:asciiTheme="majorHAnsi" w:hAnsiTheme="majorHAnsi" w:cstheme="majorHAnsi"/>
          <w:sz w:val="24"/>
          <w:szCs w:val="24"/>
        </w:rPr>
        <w:t xml:space="preserve">eed a format that provides flexibility to address the variability of learners in a variety of environments. </w:t>
      </w:r>
    </w:p>
    <w:p w14:paraId="44A3804A" w14:textId="5400B703" w:rsidR="009A00D0" w:rsidRPr="001D1392" w:rsidRDefault="001D1392" w:rsidP="001D1392">
      <w:pPr>
        <w:pStyle w:val="Heading2"/>
      </w:pPr>
      <w:r>
        <w:t>Benefits of EPUB for Learners</w:t>
      </w:r>
    </w:p>
    <w:p w14:paraId="18F00B2D" w14:textId="7AB64A81" w:rsidR="009A00D0" w:rsidRPr="007942EA" w:rsidRDefault="009A00D0" w:rsidP="009A00D0">
      <w:pPr>
        <w:rPr>
          <w:rFonts w:asciiTheme="majorHAnsi" w:hAnsiTheme="majorHAnsi" w:cstheme="majorHAnsi"/>
          <w:sz w:val="24"/>
          <w:szCs w:val="24"/>
        </w:rPr>
      </w:pPr>
      <w:r w:rsidRPr="007942EA">
        <w:rPr>
          <w:rFonts w:asciiTheme="majorHAnsi" w:hAnsiTheme="majorHAnsi" w:cstheme="majorHAnsi"/>
          <w:sz w:val="24"/>
          <w:szCs w:val="24"/>
        </w:rPr>
        <w:t>EPUB provides a flexible, adaptable reading experience:</w:t>
      </w:r>
    </w:p>
    <w:p w14:paraId="3E554108" w14:textId="487246E8" w:rsidR="009A00D0" w:rsidRPr="001D1392" w:rsidRDefault="009A00D0" w:rsidP="001D1392">
      <w:pPr>
        <w:pStyle w:val="ListParagraph"/>
        <w:numPr>
          <w:ilvl w:val="0"/>
          <w:numId w:val="25"/>
        </w:numPr>
      </w:pPr>
      <w:r w:rsidRPr="001D1392">
        <w:rPr>
          <w:rFonts w:asciiTheme="majorHAnsi" w:hAnsiTheme="majorHAnsi" w:cstheme="majorHAnsi"/>
        </w:rPr>
        <w:lastRenderedPageBreak/>
        <w:t>Reflowable text</w:t>
      </w:r>
      <w:r w:rsidR="001D1392" w:rsidRPr="001D1392">
        <w:rPr>
          <w:rFonts w:asciiTheme="majorHAnsi" w:hAnsiTheme="majorHAnsi" w:cstheme="majorHAnsi"/>
        </w:rPr>
        <w:t xml:space="preserve">: </w:t>
      </w:r>
      <w:r w:rsidR="001D1392" w:rsidRPr="001D1392">
        <w:t>As the text size is increased, the content will reflow so that images and other media will move along with their related text.</w:t>
      </w:r>
      <w:r w:rsidR="001405B7">
        <w:t xml:space="preserve"> Reflowable text is especially helpful on devices with small screens (smartphones and tablets) where it allows the text size to be increased without the need to pan or scroll between the end of one line and the start of the next. </w:t>
      </w:r>
    </w:p>
    <w:p w14:paraId="64BFC47E" w14:textId="17B18ADF" w:rsidR="009A00D0" w:rsidRPr="007942EA" w:rsidRDefault="009A00D0" w:rsidP="009A00D0">
      <w:pPr>
        <w:pStyle w:val="ListParagraph"/>
        <w:numPr>
          <w:ilvl w:val="0"/>
          <w:numId w:val="25"/>
        </w:numPr>
        <w:rPr>
          <w:rFonts w:asciiTheme="majorHAnsi" w:hAnsiTheme="majorHAnsi" w:cstheme="majorHAnsi"/>
        </w:rPr>
      </w:pPr>
      <w:r w:rsidRPr="007942EA">
        <w:rPr>
          <w:rFonts w:asciiTheme="majorHAnsi" w:hAnsiTheme="majorHAnsi" w:cstheme="majorHAnsi"/>
        </w:rPr>
        <w:t>Customizable display of information: text size, background/text colors, choice of fonts, line spacing, margins (depends on reading application)</w:t>
      </w:r>
    </w:p>
    <w:p w14:paraId="16606017" w14:textId="5677B001" w:rsidR="009A00D0" w:rsidRPr="006B6649" w:rsidRDefault="009A00D0" w:rsidP="009A00D0">
      <w:pPr>
        <w:pStyle w:val="ListParagraph"/>
        <w:numPr>
          <w:ilvl w:val="0"/>
          <w:numId w:val="25"/>
        </w:numPr>
        <w:rPr>
          <w:rFonts w:asciiTheme="majorHAnsi" w:hAnsiTheme="majorHAnsi" w:cstheme="majorHAnsi"/>
        </w:rPr>
      </w:pPr>
      <w:r w:rsidRPr="007942EA">
        <w:rPr>
          <w:rFonts w:asciiTheme="majorHAnsi" w:hAnsiTheme="majorHAnsi" w:cstheme="majorHAnsi"/>
        </w:rPr>
        <w:t>Flexible navigation options: direct page access, table of contents, navigation by headings (for screen readers)</w:t>
      </w:r>
    </w:p>
    <w:p w14:paraId="20ED9822" w14:textId="7BDBBEF5" w:rsidR="009A00D0" w:rsidRDefault="009A00D0" w:rsidP="009A00D0">
      <w:pPr>
        <w:pStyle w:val="Heading2"/>
      </w:pPr>
      <w:r>
        <w:t>EPUB is an Industry Standard</w:t>
      </w:r>
    </w:p>
    <w:p w14:paraId="3839C5AD" w14:textId="26FA0FF9" w:rsidR="009A00D0" w:rsidRPr="007942EA" w:rsidRDefault="009A00D0" w:rsidP="009A00D0">
      <w:pPr>
        <w:rPr>
          <w:rFonts w:asciiTheme="majorHAnsi" w:hAnsiTheme="majorHAnsi" w:cstheme="majorHAnsi"/>
          <w:sz w:val="24"/>
          <w:szCs w:val="24"/>
        </w:rPr>
      </w:pPr>
      <w:r w:rsidRPr="007942EA">
        <w:rPr>
          <w:rFonts w:asciiTheme="majorHAnsi" w:hAnsiTheme="majorHAnsi" w:cstheme="majorHAnsi"/>
          <w:sz w:val="24"/>
          <w:szCs w:val="24"/>
        </w:rPr>
        <w:t>Major commercial online stores support EPUB:</w:t>
      </w:r>
    </w:p>
    <w:p w14:paraId="624381B8" w14:textId="6EF149B0" w:rsidR="009A00D0" w:rsidRPr="007942EA" w:rsidRDefault="002A4143" w:rsidP="009A00D0">
      <w:pPr>
        <w:pStyle w:val="ListParagraph"/>
        <w:numPr>
          <w:ilvl w:val="0"/>
          <w:numId w:val="26"/>
        </w:numPr>
        <w:rPr>
          <w:rFonts w:asciiTheme="majorHAnsi" w:hAnsiTheme="majorHAnsi" w:cstheme="majorHAnsi"/>
        </w:rPr>
      </w:pPr>
      <w:hyperlink r:id="rId13" w:history="1">
        <w:r w:rsidR="009A00D0" w:rsidRPr="007942EA">
          <w:rPr>
            <w:rStyle w:val="Hyperlink"/>
            <w:rFonts w:asciiTheme="majorHAnsi" w:hAnsiTheme="majorHAnsi" w:cstheme="majorHAnsi"/>
          </w:rPr>
          <w:t>Apple’s Book Store</w:t>
        </w:r>
      </w:hyperlink>
    </w:p>
    <w:p w14:paraId="3F473C97" w14:textId="4A86FD3B" w:rsidR="009A00D0" w:rsidRDefault="002A4143" w:rsidP="009A00D0">
      <w:pPr>
        <w:pStyle w:val="ListParagraph"/>
        <w:numPr>
          <w:ilvl w:val="0"/>
          <w:numId w:val="26"/>
        </w:numPr>
        <w:rPr>
          <w:rFonts w:asciiTheme="majorHAnsi" w:hAnsiTheme="majorHAnsi" w:cstheme="majorHAnsi"/>
        </w:rPr>
      </w:pPr>
      <w:hyperlink r:id="rId14" w:history="1">
        <w:r w:rsidR="009A00D0" w:rsidRPr="007942EA">
          <w:rPr>
            <w:rStyle w:val="Hyperlink"/>
            <w:rFonts w:asciiTheme="majorHAnsi" w:hAnsiTheme="majorHAnsi" w:cstheme="majorHAnsi"/>
          </w:rPr>
          <w:t>Google Play Books</w:t>
        </w:r>
      </w:hyperlink>
    </w:p>
    <w:p w14:paraId="37ADA031" w14:textId="12E550E7" w:rsidR="009A00D0" w:rsidRDefault="009A00D0" w:rsidP="009A00D0">
      <w:pPr>
        <w:rPr>
          <w:rFonts w:asciiTheme="majorHAnsi" w:hAnsiTheme="majorHAnsi" w:cstheme="majorHAnsi"/>
        </w:rPr>
      </w:pPr>
    </w:p>
    <w:p w14:paraId="025D5808" w14:textId="45F5F575" w:rsidR="009A00D0" w:rsidRPr="007942EA" w:rsidRDefault="009A00D0" w:rsidP="009A00D0">
      <w:pPr>
        <w:rPr>
          <w:rFonts w:asciiTheme="majorHAnsi" w:hAnsiTheme="majorHAnsi" w:cstheme="majorHAnsi"/>
          <w:sz w:val="24"/>
          <w:szCs w:val="24"/>
        </w:rPr>
      </w:pPr>
      <w:r w:rsidRPr="007942EA">
        <w:rPr>
          <w:rFonts w:asciiTheme="majorHAnsi" w:hAnsiTheme="majorHAnsi" w:cstheme="majorHAnsi"/>
          <w:sz w:val="24"/>
          <w:szCs w:val="24"/>
        </w:rPr>
        <w:t>Providers of textbooks (prepare students for higher ed):</w:t>
      </w:r>
    </w:p>
    <w:p w14:paraId="5CD9F441" w14:textId="33C84B96" w:rsidR="009A00D0" w:rsidRPr="007942EA" w:rsidRDefault="002A4143" w:rsidP="009A00D0">
      <w:pPr>
        <w:pStyle w:val="ListParagraph"/>
        <w:numPr>
          <w:ilvl w:val="0"/>
          <w:numId w:val="27"/>
        </w:numPr>
        <w:rPr>
          <w:rFonts w:asciiTheme="majorHAnsi" w:hAnsiTheme="majorHAnsi" w:cstheme="majorHAnsi"/>
        </w:rPr>
      </w:pPr>
      <w:hyperlink r:id="rId15" w:history="1">
        <w:r w:rsidR="009A00D0" w:rsidRPr="007942EA">
          <w:rPr>
            <w:rStyle w:val="Hyperlink"/>
            <w:rFonts w:asciiTheme="majorHAnsi" w:hAnsiTheme="majorHAnsi" w:cstheme="majorHAnsi"/>
          </w:rPr>
          <w:t>VitalSource</w:t>
        </w:r>
      </w:hyperlink>
    </w:p>
    <w:p w14:paraId="24A0101E" w14:textId="07D65483" w:rsidR="009A00D0" w:rsidRPr="007942EA" w:rsidRDefault="002A4143" w:rsidP="009A00D0">
      <w:pPr>
        <w:pStyle w:val="ListParagraph"/>
        <w:numPr>
          <w:ilvl w:val="0"/>
          <w:numId w:val="27"/>
        </w:numPr>
        <w:rPr>
          <w:rFonts w:asciiTheme="majorHAnsi" w:hAnsiTheme="majorHAnsi" w:cstheme="majorHAnsi"/>
        </w:rPr>
      </w:pPr>
      <w:hyperlink r:id="rId16" w:history="1">
        <w:proofErr w:type="spellStart"/>
        <w:r w:rsidR="009A00D0" w:rsidRPr="007942EA">
          <w:rPr>
            <w:rStyle w:val="Hyperlink"/>
            <w:rFonts w:asciiTheme="majorHAnsi" w:hAnsiTheme="majorHAnsi" w:cstheme="majorHAnsi"/>
          </w:rPr>
          <w:t>Redshelf</w:t>
        </w:r>
        <w:proofErr w:type="spellEnd"/>
      </w:hyperlink>
    </w:p>
    <w:p w14:paraId="4474D23F" w14:textId="4B5806B0" w:rsidR="009A00D0" w:rsidRPr="007942EA" w:rsidRDefault="009A00D0" w:rsidP="009A00D0">
      <w:pPr>
        <w:rPr>
          <w:rFonts w:asciiTheme="majorHAnsi" w:hAnsiTheme="majorHAnsi" w:cstheme="majorHAnsi"/>
          <w:sz w:val="24"/>
          <w:szCs w:val="24"/>
        </w:rPr>
      </w:pPr>
    </w:p>
    <w:p w14:paraId="0B055CC4" w14:textId="5AD2A6F5" w:rsidR="009A00D0" w:rsidRPr="007942EA" w:rsidRDefault="002A4143" w:rsidP="009A00D0">
      <w:pPr>
        <w:rPr>
          <w:rFonts w:asciiTheme="majorHAnsi" w:hAnsiTheme="majorHAnsi" w:cstheme="majorHAnsi"/>
          <w:sz w:val="24"/>
          <w:szCs w:val="24"/>
        </w:rPr>
      </w:pPr>
      <w:hyperlink r:id="rId17" w:history="1">
        <w:r w:rsidR="009A00D0" w:rsidRPr="001405B7">
          <w:rPr>
            <w:rStyle w:val="Hyperlink"/>
            <w:rFonts w:asciiTheme="majorHAnsi" w:hAnsiTheme="majorHAnsi" w:cstheme="majorHAnsi"/>
            <w:sz w:val="24"/>
            <w:szCs w:val="24"/>
          </w:rPr>
          <w:t>Bookshare</w:t>
        </w:r>
      </w:hyperlink>
      <w:r w:rsidR="009A00D0" w:rsidRPr="007942EA">
        <w:rPr>
          <w:rFonts w:asciiTheme="majorHAnsi" w:hAnsiTheme="majorHAnsi" w:cstheme="majorHAnsi"/>
          <w:sz w:val="24"/>
          <w:szCs w:val="24"/>
        </w:rPr>
        <w:t xml:space="preserve"> Supports EPUB:</w:t>
      </w:r>
    </w:p>
    <w:p w14:paraId="6A33D7D4" w14:textId="28D606D9" w:rsidR="009A00D0" w:rsidRPr="007942EA" w:rsidRDefault="009A00D0" w:rsidP="009A00D0">
      <w:pPr>
        <w:pStyle w:val="ListParagraph"/>
        <w:numPr>
          <w:ilvl w:val="0"/>
          <w:numId w:val="28"/>
        </w:numPr>
        <w:rPr>
          <w:rFonts w:asciiTheme="majorHAnsi" w:hAnsiTheme="majorHAnsi" w:cstheme="majorHAnsi"/>
        </w:rPr>
      </w:pPr>
      <w:r w:rsidRPr="008C65B6">
        <w:rPr>
          <w:rFonts w:asciiTheme="majorHAnsi" w:hAnsiTheme="majorHAnsi" w:cstheme="majorHAnsi"/>
          <w:b/>
          <w:bCs/>
        </w:rPr>
        <w:t>Read Now</w:t>
      </w:r>
      <w:r w:rsidRPr="007942EA">
        <w:rPr>
          <w:rFonts w:asciiTheme="majorHAnsi" w:hAnsiTheme="majorHAnsi" w:cstheme="majorHAnsi"/>
        </w:rPr>
        <w:t xml:space="preserve"> for many books – read in the browser using the Bookshare Web Reader – great option for Chromebooks</w:t>
      </w:r>
    </w:p>
    <w:p w14:paraId="35D17FA2" w14:textId="63170FA4" w:rsidR="009A00D0" w:rsidRDefault="009A00D0" w:rsidP="009A00D0">
      <w:pPr>
        <w:pStyle w:val="ListParagraph"/>
        <w:numPr>
          <w:ilvl w:val="0"/>
          <w:numId w:val="28"/>
        </w:numPr>
        <w:rPr>
          <w:rFonts w:asciiTheme="majorHAnsi" w:hAnsiTheme="majorHAnsi" w:cstheme="majorHAnsi"/>
        </w:rPr>
      </w:pPr>
      <w:r w:rsidRPr="007942EA">
        <w:rPr>
          <w:rFonts w:asciiTheme="majorHAnsi" w:hAnsiTheme="majorHAnsi" w:cstheme="majorHAnsi"/>
        </w:rPr>
        <w:t>Download an EPUB file and open with preferred reading app</w:t>
      </w:r>
    </w:p>
    <w:p w14:paraId="06BFECDC" w14:textId="65F55C47" w:rsidR="001405B7" w:rsidRDefault="001405B7" w:rsidP="001405B7">
      <w:pPr>
        <w:rPr>
          <w:rFonts w:asciiTheme="majorHAnsi" w:hAnsiTheme="majorHAnsi" w:cstheme="majorHAnsi"/>
        </w:rPr>
      </w:pPr>
    </w:p>
    <w:p w14:paraId="10E2062F" w14:textId="40101404" w:rsidR="001405B7" w:rsidRDefault="001405B7" w:rsidP="001405B7">
      <w:pPr>
        <w:rPr>
          <w:rFonts w:asciiTheme="majorHAnsi" w:hAnsiTheme="majorHAnsi" w:cstheme="majorHAnsi"/>
          <w:sz w:val="24"/>
          <w:szCs w:val="24"/>
        </w:rPr>
      </w:pPr>
      <w:r w:rsidRPr="001405B7">
        <w:rPr>
          <w:rFonts w:asciiTheme="majorHAnsi" w:hAnsiTheme="majorHAnsi" w:cstheme="majorHAnsi"/>
          <w:sz w:val="24"/>
          <w:szCs w:val="24"/>
        </w:rPr>
        <w:t>Bookshare has an extensive collection of books that are available to non-members. To search that collection, choose Advanced Search on the Bookshare website and then make sure to choose “</w:t>
      </w:r>
      <w:r w:rsidRPr="008C65B6">
        <w:rPr>
          <w:rFonts w:asciiTheme="majorHAnsi" w:hAnsiTheme="majorHAnsi" w:cstheme="majorHAnsi"/>
          <w:b/>
          <w:bCs/>
          <w:sz w:val="24"/>
          <w:szCs w:val="24"/>
        </w:rPr>
        <w:t>Freely Available Books</w:t>
      </w:r>
      <w:r w:rsidRPr="001405B7">
        <w:rPr>
          <w:rFonts w:asciiTheme="majorHAnsi" w:hAnsiTheme="majorHAnsi" w:cstheme="majorHAnsi"/>
          <w:sz w:val="24"/>
          <w:szCs w:val="24"/>
        </w:rPr>
        <w:t xml:space="preserve">” from the Books to Search pulldown menu. </w:t>
      </w:r>
    </w:p>
    <w:p w14:paraId="43DCAD07" w14:textId="03E6BBA4" w:rsidR="001405B7" w:rsidRDefault="001405B7" w:rsidP="001405B7">
      <w:pPr>
        <w:rPr>
          <w:rFonts w:asciiTheme="majorHAnsi" w:hAnsiTheme="majorHAnsi" w:cstheme="majorHAnsi"/>
          <w:sz w:val="24"/>
          <w:szCs w:val="24"/>
        </w:rPr>
      </w:pPr>
    </w:p>
    <w:p w14:paraId="45B92ABD" w14:textId="327A4D35" w:rsidR="001405B7" w:rsidRPr="001405B7" w:rsidRDefault="001405B7" w:rsidP="001405B7">
      <w:pPr>
        <w:rPr>
          <w:rFonts w:asciiTheme="majorHAnsi" w:hAnsiTheme="majorHAnsi" w:cstheme="majorHAnsi"/>
          <w:sz w:val="24"/>
          <w:szCs w:val="24"/>
        </w:rPr>
      </w:pPr>
      <w:r>
        <w:rPr>
          <w:rFonts w:asciiTheme="majorHAnsi" w:hAnsiTheme="majorHAnsi" w:cstheme="majorHAnsi"/>
          <w:sz w:val="24"/>
          <w:szCs w:val="24"/>
        </w:rPr>
        <w:t xml:space="preserve">Another source for EPUB titles is </w:t>
      </w:r>
      <w:hyperlink r:id="rId18" w:history="1">
        <w:r w:rsidRPr="001405B7">
          <w:rPr>
            <w:rStyle w:val="Hyperlink"/>
            <w:rFonts w:asciiTheme="majorHAnsi" w:hAnsiTheme="majorHAnsi" w:cstheme="majorHAnsi"/>
            <w:sz w:val="24"/>
            <w:szCs w:val="24"/>
          </w:rPr>
          <w:t xml:space="preserve">Standard </w:t>
        </w:r>
        <w:proofErr w:type="spellStart"/>
        <w:r w:rsidRPr="001405B7">
          <w:rPr>
            <w:rStyle w:val="Hyperlink"/>
            <w:rFonts w:asciiTheme="majorHAnsi" w:hAnsiTheme="majorHAnsi" w:cstheme="majorHAnsi"/>
            <w:sz w:val="24"/>
            <w:szCs w:val="24"/>
          </w:rPr>
          <w:t>Ebooks</w:t>
        </w:r>
        <w:proofErr w:type="spellEnd"/>
      </w:hyperlink>
      <w:r>
        <w:rPr>
          <w:rFonts w:asciiTheme="majorHAnsi" w:hAnsiTheme="majorHAnsi" w:cstheme="majorHAnsi"/>
          <w:sz w:val="24"/>
          <w:szCs w:val="24"/>
        </w:rPr>
        <w:t>, which is based on public domain content</w:t>
      </w:r>
      <w:r w:rsidR="008C65B6">
        <w:rPr>
          <w:rFonts w:asciiTheme="majorHAnsi" w:hAnsiTheme="majorHAnsi" w:cstheme="majorHAnsi"/>
          <w:sz w:val="24"/>
          <w:szCs w:val="24"/>
        </w:rPr>
        <w:t xml:space="preserve">. When browsing Standard </w:t>
      </w:r>
      <w:proofErr w:type="spellStart"/>
      <w:r w:rsidR="008C65B6">
        <w:rPr>
          <w:rFonts w:asciiTheme="majorHAnsi" w:hAnsiTheme="majorHAnsi" w:cstheme="majorHAnsi"/>
          <w:sz w:val="24"/>
          <w:szCs w:val="24"/>
        </w:rPr>
        <w:t>Ebooks</w:t>
      </w:r>
      <w:proofErr w:type="spellEnd"/>
      <w:r w:rsidR="008C65B6">
        <w:rPr>
          <w:rFonts w:asciiTheme="majorHAnsi" w:hAnsiTheme="majorHAnsi" w:cstheme="majorHAnsi"/>
          <w:sz w:val="24"/>
          <w:szCs w:val="24"/>
        </w:rPr>
        <w:t xml:space="preserve">, make sure to select the </w:t>
      </w:r>
      <w:r w:rsidR="008C65B6" w:rsidRPr="008C65B6">
        <w:rPr>
          <w:rFonts w:asciiTheme="majorHAnsi" w:hAnsiTheme="majorHAnsi" w:cstheme="majorHAnsi"/>
          <w:b/>
          <w:bCs/>
          <w:sz w:val="24"/>
          <w:szCs w:val="24"/>
        </w:rPr>
        <w:t>Compatible EPUB</w:t>
      </w:r>
      <w:r w:rsidR="008C65B6">
        <w:rPr>
          <w:rFonts w:asciiTheme="majorHAnsi" w:hAnsiTheme="majorHAnsi" w:cstheme="majorHAnsi"/>
          <w:sz w:val="24"/>
          <w:szCs w:val="24"/>
        </w:rPr>
        <w:t xml:space="preserve"> option for your download – this version will work with a wide selection of reading tools. </w:t>
      </w:r>
    </w:p>
    <w:p w14:paraId="4297E178" w14:textId="330C1DB4" w:rsidR="009A00D0" w:rsidRPr="007942EA" w:rsidRDefault="009A00D0" w:rsidP="009A00D0">
      <w:pPr>
        <w:rPr>
          <w:rFonts w:asciiTheme="majorHAnsi" w:hAnsiTheme="majorHAnsi" w:cstheme="majorHAnsi"/>
          <w:sz w:val="24"/>
          <w:szCs w:val="24"/>
        </w:rPr>
      </w:pPr>
    </w:p>
    <w:p w14:paraId="72DC5DF3" w14:textId="66AAF8F4" w:rsidR="009A00D0" w:rsidRPr="007942EA" w:rsidRDefault="009A00D0" w:rsidP="009A00D0">
      <w:pPr>
        <w:rPr>
          <w:rFonts w:asciiTheme="majorHAnsi" w:hAnsiTheme="majorHAnsi" w:cstheme="majorHAnsi"/>
          <w:sz w:val="24"/>
          <w:szCs w:val="24"/>
        </w:rPr>
      </w:pPr>
      <w:r w:rsidRPr="007942EA">
        <w:rPr>
          <w:rFonts w:asciiTheme="majorHAnsi" w:hAnsiTheme="majorHAnsi" w:cstheme="majorHAnsi"/>
          <w:sz w:val="24"/>
          <w:szCs w:val="24"/>
        </w:rPr>
        <w:t xml:space="preserve">Many </w:t>
      </w:r>
      <w:proofErr w:type="gramStart"/>
      <w:r w:rsidRPr="007942EA">
        <w:rPr>
          <w:rFonts w:asciiTheme="majorHAnsi" w:hAnsiTheme="majorHAnsi" w:cstheme="majorHAnsi"/>
          <w:sz w:val="24"/>
          <w:szCs w:val="24"/>
        </w:rPr>
        <w:t>reading</w:t>
      </w:r>
      <w:proofErr w:type="gramEnd"/>
      <w:r w:rsidRPr="007942EA">
        <w:rPr>
          <w:rFonts w:asciiTheme="majorHAnsi" w:hAnsiTheme="majorHAnsi" w:cstheme="majorHAnsi"/>
          <w:sz w:val="24"/>
          <w:szCs w:val="24"/>
        </w:rPr>
        <w:t xml:space="preserve"> apps support EPUB (partial list):</w:t>
      </w:r>
    </w:p>
    <w:p w14:paraId="481D9FDA" w14:textId="7DF4029E" w:rsidR="009A00D0" w:rsidRPr="007942EA" w:rsidRDefault="002A4143" w:rsidP="009A00D0">
      <w:pPr>
        <w:pStyle w:val="ListParagraph"/>
        <w:numPr>
          <w:ilvl w:val="0"/>
          <w:numId w:val="29"/>
        </w:numPr>
        <w:rPr>
          <w:rFonts w:asciiTheme="majorHAnsi" w:hAnsiTheme="majorHAnsi" w:cstheme="majorHAnsi"/>
        </w:rPr>
      </w:pPr>
      <w:hyperlink r:id="rId19" w:history="1">
        <w:r w:rsidR="009A00D0" w:rsidRPr="007942EA">
          <w:rPr>
            <w:rStyle w:val="Hyperlink"/>
            <w:rFonts w:asciiTheme="majorHAnsi" w:hAnsiTheme="majorHAnsi" w:cstheme="majorHAnsi"/>
          </w:rPr>
          <w:t>Thorium Reader for Windows</w:t>
        </w:r>
      </w:hyperlink>
      <w:r w:rsidR="001D1392">
        <w:rPr>
          <w:rStyle w:val="Hyperlink"/>
          <w:rFonts w:asciiTheme="majorHAnsi" w:hAnsiTheme="majorHAnsi" w:cstheme="majorHAnsi"/>
        </w:rPr>
        <w:t xml:space="preserve"> (free)</w:t>
      </w:r>
    </w:p>
    <w:p w14:paraId="03543972" w14:textId="39F58866" w:rsidR="009A00D0" w:rsidRPr="007942EA" w:rsidRDefault="002A4143" w:rsidP="009A00D0">
      <w:pPr>
        <w:pStyle w:val="ListParagraph"/>
        <w:numPr>
          <w:ilvl w:val="0"/>
          <w:numId w:val="29"/>
        </w:numPr>
        <w:rPr>
          <w:rFonts w:asciiTheme="majorHAnsi" w:hAnsiTheme="majorHAnsi" w:cstheme="majorHAnsi"/>
        </w:rPr>
      </w:pPr>
      <w:hyperlink r:id="rId20" w:history="1">
        <w:r w:rsidR="009A00D0" w:rsidRPr="007942EA">
          <w:rPr>
            <w:rStyle w:val="Hyperlink"/>
            <w:rFonts w:asciiTheme="majorHAnsi" w:hAnsiTheme="majorHAnsi" w:cstheme="majorHAnsi"/>
          </w:rPr>
          <w:t>Apple Books</w:t>
        </w:r>
      </w:hyperlink>
      <w:r w:rsidR="009A00D0" w:rsidRPr="007942EA">
        <w:rPr>
          <w:rFonts w:asciiTheme="majorHAnsi" w:hAnsiTheme="majorHAnsi" w:cstheme="majorHAnsi"/>
        </w:rPr>
        <w:t xml:space="preserve"> (Mac, iPad, iPhone)</w:t>
      </w:r>
      <w:r w:rsidR="001D1392">
        <w:rPr>
          <w:rFonts w:asciiTheme="majorHAnsi" w:hAnsiTheme="majorHAnsi" w:cstheme="majorHAnsi"/>
        </w:rPr>
        <w:t xml:space="preserve"> (free)</w:t>
      </w:r>
    </w:p>
    <w:p w14:paraId="6F66B8B3" w14:textId="2FC8010E" w:rsidR="009A00D0" w:rsidRDefault="002A4143" w:rsidP="009A00D0">
      <w:pPr>
        <w:pStyle w:val="ListParagraph"/>
        <w:numPr>
          <w:ilvl w:val="0"/>
          <w:numId w:val="29"/>
        </w:numPr>
        <w:rPr>
          <w:rFonts w:asciiTheme="majorHAnsi" w:hAnsiTheme="majorHAnsi" w:cstheme="majorHAnsi"/>
        </w:rPr>
      </w:pPr>
      <w:hyperlink r:id="rId21" w:history="1">
        <w:r w:rsidR="009A00D0" w:rsidRPr="007942EA">
          <w:rPr>
            <w:rStyle w:val="Hyperlink"/>
            <w:rFonts w:asciiTheme="majorHAnsi" w:hAnsiTheme="majorHAnsi" w:cstheme="majorHAnsi"/>
          </w:rPr>
          <w:t>Dolphin EasyReader</w:t>
        </w:r>
      </w:hyperlink>
      <w:r w:rsidR="009A00D0" w:rsidRPr="007942EA">
        <w:rPr>
          <w:rFonts w:asciiTheme="majorHAnsi" w:hAnsiTheme="majorHAnsi" w:cstheme="majorHAnsi"/>
        </w:rPr>
        <w:t xml:space="preserve"> (Windows, iPad, iPhone, Android)</w:t>
      </w:r>
      <w:r w:rsidR="001D1392">
        <w:rPr>
          <w:rFonts w:asciiTheme="majorHAnsi" w:hAnsiTheme="majorHAnsi" w:cstheme="majorHAnsi"/>
        </w:rPr>
        <w:t xml:space="preserve"> (free for mobile)</w:t>
      </w:r>
    </w:p>
    <w:p w14:paraId="26DD3EFE" w14:textId="5984224A" w:rsidR="001C07C0" w:rsidRPr="007942EA" w:rsidRDefault="002A4143" w:rsidP="009A00D0">
      <w:pPr>
        <w:pStyle w:val="ListParagraph"/>
        <w:numPr>
          <w:ilvl w:val="0"/>
          <w:numId w:val="29"/>
        </w:numPr>
        <w:rPr>
          <w:rFonts w:asciiTheme="majorHAnsi" w:hAnsiTheme="majorHAnsi" w:cstheme="majorHAnsi"/>
        </w:rPr>
      </w:pPr>
      <w:hyperlink r:id="rId22" w:history="1">
        <w:r w:rsidR="001C07C0" w:rsidRPr="001C07C0">
          <w:rPr>
            <w:rStyle w:val="Hyperlink"/>
            <w:rFonts w:asciiTheme="majorHAnsi" w:hAnsiTheme="majorHAnsi" w:cstheme="majorHAnsi"/>
          </w:rPr>
          <w:t>Read and Write</w:t>
        </w:r>
      </w:hyperlink>
      <w:r w:rsidR="001C07C0">
        <w:rPr>
          <w:rFonts w:asciiTheme="majorHAnsi" w:hAnsiTheme="majorHAnsi" w:cstheme="majorHAnsi"/>
        </w:rPr>
        <w:t xml:space="preserve"> (Chrome extension) (subscription-based, free for teachers, trial available and text-to-speech is free even after trial expires). Watch a demonstration of </w:t>
      </w:r>
      <w:hyperlink r:id="rId23" w:history="1">
        <w:r w:rsidR="001C07C0">
          <w:rPr>
            <w:rStyle w:val="Hyperlink"/>
            <w:rFonts w:asciiTheme="majorHAnsi" w:hAnsiTheme="majorHAnsi" w:cstheme="majorHAnsi"/>
          </w:rPr>
          <w:t>how to use Read and Write with Bookshare Web Reader (Read Now).</w:t>
        </w:r>
      </w:hyperlink>
    </w:p>
    <w:p w14:paraId="41CFB680" w14:textId="0A5EE9B1" w:rsidR="009A00D0" w:rsidRPr="007942EA" w:rsidRDefault="009A00D0" w:rsidP="009A00D0">
      <w:pPr>
        <w:rPr>
          <w:rFonts w:asciiTheme="majorHAnsi" w:hAnsiTheme="majorHAnsi" w:cstheme="majorHAnsi"/>
          <w:sz w:val="24"/>
          <w:szCs w:val="24"/>
        </w:rPr>
      </w:pPr>
    </w:p>
    <w:p w14:paraId="7637CEE4" w14:textId="7DCD4DD3" w:rsidR="009A00D0" w:rsidRPr="007942EA" w:rsidRDefault="009A00D0" w:rsidP="009A00D0">
      <w:pPr>
        <w:rPr>
          <w:rFonts w:asciiTheme="majorHAnsi" w:hAnsiTheme="majorHAnsi" w:cstheme="majorHAnsi"/>
          <w:sz w:val="24"/>
          <w:szCs w:val="24"/>
        </w:rPr>
      </w:pPr>
      <w:r w:rsidRPr="007942EA">
        <w:rPr>
          <w:rFonts w:asciiTheme="majorHAnsi" w:hAnsiTheme="majorHAnsi" w:cstheme="majorHAnsi"/>
          <w:sz w:val="24"/>
          <w:szCs w:val="24"/>
        </w:rPr>
        <w:lastRenderedPageBreak/>
        <w:t xml:space="preserve">Note: Kindle E-Readers do not support EPUB, but Amazon’s proprietary formats. </w:t>
      </w:r>
    </w:p>
    <w:p w14:paraId="657F9744" w14:textId="6B1ED019" w:rsidR="009A00D0" w:rsidRDefault="009A00D0" w:rsidP="00BB2A7C">
      <w:pPr>
        <w:pStyle w:val="Heading2"/>
      </w:pPr>
      <w:r>
        <w:t>Benefits of EPUB for Content Creators</w:t>
      </w:r>
    </w:p>
    <w:p w14:paraId="55411A6C" w14:textId="58F52368" w:rsidR="009A00D0" w:rsidRPr="007942EA" w:rsidRDefault="009A00D0" w:rsidP="009A00D0">
      <w:pPr>
        <w:rPr>
          <w:rFonts w:asciiTheme="majorHAnsi" w:hAnsiTheme="majorHAnsi" w:cstheme="majorHAnsi"/>
          <w:sz w:val="24"/>
          <w:szCs w:val="24"/>
        </w:rPr>
      </w:pPr>
      <w:r w:rsidRPr="007942EA">
        <w:rPr>
          <w:rFonts w:asciiTheme="majorHAnsi" w:hAnsiTheme="majorHAnsi" w:cstheme="majorHAnsi"/>
          <w:sz w:val="24"/>
          <w:szCs w:val="24"/>
        </w:rPr>
        <w:t>Anyone can create an EPUB file by exporting from familiar authoring tools:</w:t>
      </w:r>
    </w:p>
    <w:p w14:paraId="4F5C33F5" w14:textId="1B213A52" w:rsidR="009A00D0" w:rsidRPr="007942EA" w:rsidRDefault="009A00D0" w:rsidP="009A00D0">
      <w:pPr>
        <w:pStyle w:val="ListParagraph"/>
        <w:numPr>
          <w:ilvl w:val="0"/>
          <w:numId w:val="30"/>
        </w:numPr>
        <w:rPr>
          <w:rFonts w:asciiTheme="majorHAnsi" w:hAnsiTheme="majorHAnsi" w:cstheme="majorHAnsi"/>
        </w:rPr>
      </w:pPr>
      <w:r w:rsidRPr="007942EA">
        <w:rPr>
          <w:rFonts w:asciiTheme="majorHAnsi" w:hAnsiTheme="majorHAnsi" w:cstheme="majorHAnsi"/>
        </w:rPr>
        <w:t>Google Docs (File, Download As, EPUB)</w:t>
      </w:r>
    </w:p>
    <w:p w14:paraId="64C71BA0" w14:textId="6CB18612" w:rsidR="009A00D0" w:rsidRPr="007942EA" w:rsidRDefault="009A00D0" w:rsidP="009A00D0">
      <w:pPr>
        <w:pStyle w:val="ListParagraph"/>
        <w:numPr>
          <w:ilvl w:val="0"/>
          <w:numId w:val="30"/>
        </w:numPr>
        <w:rPr>
          <w:rFonts w:asciiTheme="majorHAnsi" w:hAnsiTheme="majorHAnsi" w:cstheme="majorHAnsi"/>
        </w:rPr>
      </w:pPr>
      <w:r w:rsidRPr="007942EA">
        <w:rPr>
          <w:rFonts w:asciiTheme="majorHAnsi" w:hAnsiTheme="majorHAnsi" w:cstheme="majorHAnsi"/>
        </w:rPr>
        <w:t>Apple’s Pages</w:t>
      </w:r>
    </w:p>
    <w:p w14:paraId="717150EE" w14:textId="0C5B2629" w:rsidR="009A00D0" w:rsidRPr="007942EA" w:rsidRDefault="009A00D0" w:rsidP="009A00D0">
      <w:pPr>
        <w:pStyle w:val="ListParagraph"/>
        <w:numPr>
          <w:ilvl w:val="0"/>
          <w:numId w:val="30"/>
        </w:numPr>
        <w:rPr>
          <w:rFonts w:asciiTheme="majorHAnsi" w:hAnsiTheme="majorHAnsi" w:cstheme="majorHAnsi"/>
        </w:rPr>
      </w:pPr>
      <w:r w:rsidRPr="007942EA">
        <w:rPr>
          <w:rFonts w:asciiTheme="majorHAnsi" w:hAnsiTheme="majorHAnsi" w:cstheme="majorHAnsi"/>
        </w:rPr>
        <w:t>LibreOffice</w:t>
      </w:r>
    </w:p>
    <w:p w14:paraId="1FD3B92E" w14:textId="2AA427D6" w:rsidR="009A00D0" w:rsidRPr="007942EA" w:rsidRDefault="009A00D0" w:rsidP="009A00D0">
      <w:pPr>
        <w:pStyle w:val="ListParagraph"/>
        <w:numPr>
          <w:ilvl w:val="0"/>
          <w:numId w:val="30"/>
        </w:numPr>
        <w:rPr>
          <w:rFonts w:asciiTheme="majorHAnsi" w:hAnsiTheme="majorHAnsi" w:cstheme="majorHAnsi"/>
        </w:rPr>
      </w:pPr>
      <w:r w:rsidRPr="007942EA">
        <w:rPr>
          <w:rFonts w:asciiTheme="majorHAnsi" w:hAnsiTheme="majorHAnsi" w:cstheme="majorHAnsi"/>
        </w:rPr>
        <w:t xml:space="preserve">Microsoft Word (with free </w:t>
      </w:r>
      <w:hyperlink r:id="rId24" w:history="1">
        <w:proofErr w:type="spellStart"/>
        <w:r w:rsidRPr="00E7454A">
          <w:rPr>
            <w:rStyle w:val="Hyperlink"/>
            <w:rFonts w:asciiTheme="majorHAnsi" w:hAnsiTheme="majorHAnsi" w:cstheme="majorHAnsi"/>
          </w:rPr>
          <w:t>WordToEPUB</w:t>
        </w:r>
        <w:proofErr w:type="spellEnd"/>
      </w:hyperlink>
      <w:r w:rsidRPr="007942EA">
        <w:rPr>
          <w:rFonts w:asciiTheme="majorHAnsi" w:hAnsiTheme="majorHAnsi" w:cstheme="majorHAnsi"/>
        </w:rPr>
        <w:t xml:space="preserve"> plugin)</w:t>
      </w:r>
    </w:p>
    <w:p w14:paraId="1D9E79F4" w14:textId="44C74560" w:rsidR="009A00D0" w:rsidRPr="007942EA" w:rsidRDefault="009A00D0" w:rsidP="009A00D0">
      <w:pPr>
        <w:rPr>
          <w:rFonts w:asciiTheme="majorHAnsi" w:hAnsiTheme="majorHAnsi" w:cstheme="majorHAnsi"/>
          <w:sz w:val="24"/>
          <w:szCs w:val="24"/>
        </w:rPr>
      </w:pPr>
    </w:p>
    <w:p w14:paraId="2BBD604C" w14:textId="111BA14E" w:rsidR="009A00D0" w:rsidRPr="007942EA" w:rsidRDefault="009A00D0" w:rsidP="009A00D0">
      <w:pPr>
        <w:rPr>
          <w:rFonts w:asciiTheme="majorHAnsi" w:hAnsiTheme="majorHAnsi" w:cstheme="majorHAnsi"/>
          <w:sz w:val="24"/>
          <w:szCs w:val="24"/>
        </w:rPr>
      </w:pPr>
      <w:r w:rsidRPr="007942EA">
        <w:rPr>
          <w:rFonts w:asciiTheme="majorHAnsi" w:hAnsiTheme="majorHAnsi" w:cstheme="majorHAnsi"/>
          <w:sz w:val="24"/>
          <w:szCs w:val="24"/>
        </w:rPr>
        <w:t>Simple workflow:</w:t>
      </w:r>
    </w:p>
    <w:p w14:paraId="13434EF6" w14:textId="6FBE3870" w:rsidR="009A00D0" w:rsidRPr="007942EA" w:rsidRDefault="009A00D0" w:rsidP="009A00D0">
      <w:pPr>
        <w:pStyle w:val="ListParagraph"/>
        <w:numPr>
          <w:ilvl w:val="0"/>
          <w:numId w:val="31"/>
        </w:numPr>
        <w:rPr>
          <w:rFonts w:asciiTheme="majorHAnsi" w:hAnsiTheme="majorHAnsi" w:cstheme="majorHAnsi"/>
        </w:rPr>
      </w:pPr>
      <w:r w:rsidRPr="007942EA">
        <w:rPr>
          <w:rFonts w:asciiTheme="majorHAnsi" w:hAnsiTheme="majorHAnsi" w:cstheme="majorHAnsi"/>
        </w:rPr>
        <w:t xml:space="preserve">Start with </w:t>
      </w:r>
      <w:r w:rsidR="007942EA" w:rsidRPr="007942EA">
        <w:rPr>
          <w:rFonts w:asciiTheme="majorHAnsi" w:hAnsiTheme="majorHAnsi" w:cstheme="majorHAnsi"/>
        </w:rPr>
        <w:t>a</w:t>
      </w:r>
      <w:r w:rsidRPr="007942EA">
        <w:rPr>
          <w:rFonts w:asciiTheme="majorHAnsi" w:hAnsiTheme="majorHAnsi" w:cstheme="majorHAnsi"/>
        </w:rPr>
        <w:t xml:space="preserve"> Microsoft Word</w:t>
      </w:r>
      <w:r w:rsidR="007942EA" w:rsidRPr="007942EA">
        <w:rPr>
          <w:rFonts w:asciiTheme="majorHAnsi" w:hAnsiTheme="majorHAnsi" w:cstheme="majorHAnsi"/>
        </w:rPr>
        <w:t xml:space="preserve"> file that follows best practices (visit </w:t>
      </w:r>
      <w:hyperlink r:id="rId25" w:history="1">
        <w:r w:rsidR="007942EA" w:rsidRPr="007942EA">
          <w:rPr>
            <w:rStyle w:val="Hyperlink"/>
            <w:rFonts w:asciiTheme="majorHAnsi" w:hAnsiTheme="majorHAnsi" w:cstheme="majorHAnsi"/>
          </w:rPr>
          <w:t>Creating Accessible Documents and Slide Decks</w:t>
        </w:r>
      </w:hyperlink>
      <w:r w:rsidR="007942EA" w:rsidRPr="007942EA">
        <w:rPr>
          <w:rFonts w:asciiTheme="majorHAnsi" w:hAnsiTheme="majorHAnsi" w:cstheme="majorHAnsi"/>
        </w:rPr>
        <w:t xml:space="preserve"> on the AEM Center website for more information). </w:t>
      </w:r>
      <w:r w:rsidRPr="007942EA">
        <w:rPr>
          <w:rFonts w:asciiTheme="majorHAnsi" w:hAnsiTheme="majorHAnsi" w:cstheme="majorHAnsi"/>
        </w:rPr>
        <w:t xml:space="preserve"> </w:t>
      </w:r>
    </w:p>
    <w:p w14:paraId="6C07E262" w14:textId="31B1FBEF" w:rsidR="009A00D0" w:rsidRPr="007942EA" w:rsidRDefault="009A00D0" w:rsidP="009A00D0">
      <w:pPr>
        <w:pStyle w:val="ListParagraph"/>
        <w:numPr>
          <w:ilvl w:val="0"/>
          <w:numId w:val="31"/>
        </w:numPr>
        <w:rPr>
          <w:rFonts w:asciiTheme="majorHAnsi" w:hAnsiTheme="majorHAnsi" w:cstheme="majorHAnsi"/>
        </w:rPr>
      </w:pPr>
      <w:r w:rsidRPr="007942EA">
        <w:rPr>
          <w:rFonts w:asciiTheme="majorHAnsi" w:hAnsiTheme="majorHAnsi" w:cstheme="majorHAnsi"/>
        </w:rPr>
        <w:t>Check your work with the Word Accessibility Checker (Review tab of the Ribbon)</w:t>
      </w:r>
    </w:p>
    <w:p w14:paraId="51FE686B" w14:textId="4547A0B6" w:rsidR="009A00D0" w:rsidRPr="007942EA" w:rsidRDefault="009A00D0" w:rsidP="009A00D0">
      <w:pPr>
        <w:pStyle w:val="ListParagraph"/>
        <w:numPr>
          <w:ilvl w:val="0"/>
          <w:numId w:val="31"/>
        </w:numPr>
        <w:rPr>
          <w:rFonts w:asciiTheme="majorHAnsi" w:hAnsiTheme="majorHAnsi" w:cstheme="majorHAnsi"/>
        </w:rPr>
      </w:pPr>
      <w:r w:rsidRPr="007942EA">
        <w:rPr>
          <w:rFonts w:asciiTheme="majorHAnsi" w:hAnsiTheme="majorHAnsi" w:cstheme="majorHAnsi"/>
        </w:rPr>
        <w:t xml:space="preserve">Export to EPUB with the free </w:t>
      </w:r>
      <w:hyperlink r:id="rId26" w:history="1">
        <w:proofErr w:type="spellStart"/>
        <w:r w:rsidRPr="007942EA">
          <w:rPr>
            <w:rStyle w:val="Hyperlink"/>
            <w:rFonts w:asciiTheme="majorHAnsi" w:hAnsiTheme="majorHAnsi" w:cstheme="majorHAnsi"/>
          </w:rPr>
          <w:t>WordToEPUB</w:t>
        </w:r>
        <w:proofErr w:type="spellEnd"/>
      </w:hyperlink>
      <w:r w:rsidRPr="007942EA">
        <w:rPr>
          <w:rFonts w:asciiTheme="majorHAnsi" w:hAnsiTheme="majorHAnsi" w:cstheme="majorHAnsi"/>
        </w:rPr>
        <w:t xml:space="preserve"> plugin (just a few clicks)</w:t>
      </w:r>
    </w:p>
    <w:p w14:paraId="63473070" w14:textId="1D438E44" w:rsidR="008C65B6" w:rsidRDefault="008C65B6" w:rsidP="00BB2A7C">
      <w:pPr>
        <w:pStyle w:val="Heading2"/>
      </w:pPr>
      <w:r>
        <w:t>Challenge for Webinar 1</w:t>
      </w:r>
    </w:p>
    <w:p w14:paraId="43B576C5" w14:textId="36ADCC46" w:rsidR="008C65B6" w:rsidRPr="008C65B6" w:rsidRDefault="008C65B6" w:rsidP="008C65B6">
      <w:r>
        <w:t xml:space="preserve">Get to know EPUB by downloading a title from either the Freely Available Books collection on </w:t>
      </w:r>
      <w:proofErr w:type="spellStart"/>
      <w:r>
        <w:t>Bookshare</w:t>
      </w:r>
      <w:proofErr w:type="spellEnd"/>
      <w:r>
        <w:t xml:space="preserve"> or Standard </w:t>
      </w:r>
      <w:proofErr w:type="spellStart"/>
      <w:r>
        <w:t>Ebooks</w:t>
      </w:r>
      <w:proofErr w:type="spellEnd"/>
      <w:r>
        <w:t xml:space="preserve">. Open the downloaded title in a free reading app such as Thorium, Books or Dolphin EasyReader and explore some of the options for adjusting the appearance of the content (text size, background color, font and more). </w:t>
      </w:r>
    </w:p>
    <w:p w14:paraId="6857FAAC" w14:textId="18F0A719" w:rsidR="00D7369C" w:rsidRDefault="00D7369C" w:rsidP="00BB2A7C">
      <w:pPr>
        <w:pStyle w:val="Heading2"/>
      </w:pPr>
      <w:r>
        <w:t xml:space="preserve">Upcoming </w:t>
      </w:r>
      <w:r w:rsidR="00BB2A7C">
        <w:t xml:space="preserve">AEM Center </w:t>
      </w:r>
      <w:r>
        <w:t>Webinars</w:t>
      </w:r>
      <w:r w:rsidR="00745954">
        <w:t>: EPUB in K-12 Series</w:t>
      </w:r>
    </w:p>
    <w:p w14:paraId="0DEB335B" w14:textId="42C76ABE" w:rsidR="00014356" w:rsidRPr="00014356" w:rsidRDefault="00745954" w:rsidP="00014356">
      <w:pPr>
        <w:pStyle w:val="ListParagraph"/>
        <w:numPr>
          <w:ilvl w:val="0"/>
          <w:numId w:val="19"/>
        </w:numPr>
        <w:rPr>
          <w:rFonts w:asciiTheme="majorHAnsi" w:hAnsiTheme="majorHAnsi" w:cstheme="majorHAnsi"/>
        </w:rPr>
      </w:pPr>
      <w:r>
        <w:rPr>
          <w:rFonts w:asciiTheme="majorHAnsi" w:eastAsiaTheme="minorEastAsia" w:hAnsiTheme="majorHAnsi" w:cstheme="majorHAnsi"/>
        </w:rPr>
        <w:t>October 20th</w:t>
      </w:r>
      <w:r w:rsidR="00014356" w:rsidRPr="00014356">
        <w:rPr>
          <w:rFonts w:asciiTheme="majorHAnsi" w:eastAsiaTheme="minorEastAsia" w:hAnsiTheme="majorHAnsi" w:cstheme="majorHAnsi"/>
        </w:rPr>
        <w:t xml:space="preserve">: </w:t>
      </w:r>
      <w:r>
        <w:rPr>
          <w:rFonts w:asciiTheme="majorHAnsi" w:eastAsiaTheme="minorEastAsia" w:hAnsiTheme="majorHAnsi" w:cstheme="majorHAnsi"/>
        </w:rPr>
        <w:t>Reading for All Part 2 - Finding and Using High-Quality EPUB</w:t>
      </w:r>
    </w:p>
    <w:p w14:paraId="6C46D792" w14:textId="6F881473" w:rsidR="002560F1" w:rsidRPr="007942EA" w:rsidRDefault="00745954" w:rsidP="002560F1">
      <w:pPr>
        <w:pStyle w:val="ListParagraph"/>
        <w:numPr>
          <w:ilvl w:val="0"/>
          <w:numId w:val="19"/>
        </w:numPr>
        <w:rPr>
          <w:rFonts w:asciiTheme="majorHAnsi" w:hAnsiTheme="majorHAnsi" w:cstheme="majorHAnsi"/>
        </w:rPr>
      </w:pPr>
      <w:r>
        <w:rPr>
          <w:rFonts w:asciiTheme="majorHAnsi" w:eastAsiaTheme="minorEastAsia" w:hAnsiTheme="majorHAnsi" w:cstheme="majorHAnsi"/>
        </w:rPr>
        <w:t>November 10</w:t>
      </w:r>
      <w:r w:rsidRPr="00745954">
        <w:rPr>
          <w:rFonts w:asciiTheme="majorHAnsi" w:eastAsiaTheme="minorEastAsia" w:hAnsiTheme="majorHAnsi" w:cstheme="majorHAnsi"/>
          <w:vertAlign w:val="superscript"/>
        </w:rPr>
        <w:t>th</w:t>
      </w:r>
      <w:r>
        <w:rPr>
          <w:rFonts w:asciiTheme="majorHAnsi" w:eastAsiaTheme="minorEastAsia" w:hAnsiTheme="majorHAnsi" w:cstheme="majorHAnsi"/>
        </w:rPr>
        <w:t>: Reading for All Part 3 - Creating Accessible Content with EPUB</w:t>
      </w:r>
    </w:p>
    <w:p w14:paraId="5285720B" w14:textId="7DD887F9" w:rsidR="007942EA" w:rsidRDefault="007942EA" w:rsidP="007942EA">
      <w:pPr>
        <w:rPr>
          <w:rFonts w:asciiTheme="majorHAnsi" w:hAnsiTheme="majorHAnsi" w:cstheme="majorHAnsi"/>
        </w:rPr>
      </w:pPr>
    </w:p>
    <w:p w14:paraId="76E54E78" w14:textId="00C35F67" w:rsidR="007942EA" w:rsidRPr="007942EA" w:rsidRDefault="007942EA" w:rsidP="007942EA">
      <w:pPr>
        <w:rPr>
          <w:rFonts w:asciiTheme="majorHAnsi" w:hAnsiTheme="majorHAnsi" w:cstheme="majorHAnsi"/>
        </w:rPr>
      </w:pPr>
      <w:r>
        <w:rPr>
          <w:rFonts w:asciiTheme="majorHAnsi" w:hAnsiTheme="majorHAnsi" w:cstheme="majorHAnsi"/>
        </w:rPr>
        <w:t xml:space="preserve">Register on the </w:t>
      </w:r>
      <w:hyperlink r:id="rId27" w:history="1">
        <w:r w:rsidRPr="007942EA">
          <w:rPr>
            <w:rStyle w:val="Hyperlink"/>
            <w:rFonts w:asciiTheme="majorHAnsi" w:hAnsiTheme="majorHAnsi" w:cstheme="majorHAnsi"/>
          </w:rPr>
          <w:t>AEM Center website’s Events page</w:t>
        </w:r>
      </w:hyperlink>
      <w:r>
        <w:rPr>
          <w:rFonts w:asciiTheme="majorHAnsi" w:hAnsiTheme="majorHAnsi" w:cstheme="majorHAnsi"/>
        </w:rPr>
        <w:t xml:space="preserve">. </w:t>
      </w:r>
    </w:p>
    <w:p w14:paraId="471A418F" w14:textId="77777777" w:rsidR="002560F1" w:rsidRPr="002560F1" w:rsidRDefault="002560F1" w:rsidP="002560F1">
      <w:pPr>
        <w:rPr>
          <w:rFonts w:asciiTheme="majorHAnsi" w:hAnsiTheme="majorHAnsi" w:cstheme="majorHAnsi"/>
        </w:rPr>
      </w:pPr>
    </w:p>
    <w:sectPr w:rsidR="002560F1" w:rsidRPr="002560F1">
      <w:headerReference w:type="default" r:id="rId2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2DC55" w14:textId="77777777" w:rsidR="002A4143" w:rsidRDefault="002A4143" w:rsidP="00D247BF">
      <w:pPr>
        <w:spacing w:line="240" w:lineRule="auto"/>
      </w:pPr>
      <w:r>
        <w:separator/>
      </w:r>
    </w:p>
  </w:endnote>
  <w:endnote w:type="continuationSeparator" w:id="0">
    <w:p w14:paraId="181C8DE8" w14:textId="77777777" w:rsidR="002A4143" w:rsidRDefault="002A4143" w:rsidP="00D24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CE99A" w14:textId="77777777" w:rsidR="002A4143" w:rsidRDefault="002A4143" w:rsidP="00D247BF">
      <w:pPr>
        <w:spacing w:line="240" w:lineRule="auto"/>
      </w:pPr>
      <w:r>
        <w:separator/>
      </w:r>
    </w:p>
  </w:footnote>
  <w:footnote w:type="continuationSeparator" w:id="0">
    <w:p w14:paraId="0E154EEE" w14:textId="77777777" w:rsidR="002A4143" w:rsidRDefault="002A4143" w:rsidP="00D247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5DE2" w14:textId="2CB7BB65" w:rsidR="00D247BF" w:rsidRDefault="00D247BF">
    <w:pPr>
      <w:pStyle w:val="Header"/>
    </w:pPr>
    <w:r>
      <w:rPr>
        <w:noProof/>
      </w:rPr>
      <w:drawing>
        <wp:inline distT="0" distB="0" distL="0" distR="0" wp14:anchorId="1F9CE5C3" wp14:editId="08D38952">
          <wp:extent cx="5943600" cy="488315"/>
          <wp:effectExtent l="0" t="0" r="0" b="0"/>
          <wp:docPr id="4" name="Picture 3" descr="National Center on Accessible Educational Materials" title="AEM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ational Center on Accessible Educational Materials" title="AEM Center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43600" cy="488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BFE"/>
    <w:multiLevelType w:val="hybridMultilevel"/>
    <w:tmpl w:val="1892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70C47"/>
    <w:multiLevelType w:val="hybridMultilevel"/>
    <w:tmpl w:val="5FD6ECAC"/>
    <w:lvl w:ilvl="0" w:tplc="1E003226">
      <w:start w:val="1"/>
      <w:numFmt w:val="bullet"/>
      <w:lvlText w:val="•"/>
      <w:lvlJc w:val="left"/>
      <w:pPr>
        <w:tabs>
          <w:tab w:val="num" w:pos="720"/>
        </w:tabs>
        <w:ind w:left="720" w:hanging="360"/>
      </w:pPr>
      <w:rPr>
        <w:rFonts w:ascii="Arial" w:hAnsi="Arial" w:hint="default"/>
      </w:rPr>
    </w:lvl>
    <w:lvl w:ilvl="1" w:tplc="57AA73E2" w:tentative="1">
      <w:start w:val="1"/>
      <w:numFmt w:val="bullet"/>
      <w:lvlText w:val="•"/>
      <w:lvlJc w:val="left"/>
      <w:pPr>
        <w:tabs>
          <w:tab w:val="num" w:pos="1440"/>
        </w:tabs>
        <w:ind w:left="1440" w:hanging="360"/>
      </w:pPr>
      <w:rPr>
        <w:rFonts w:ascii="Arial" w:hAnsi="Arial" w:hint="default"/>
      </w:rPr>
    </w:lvl>
    <w:lvl w:ilvl="2" w:tplc="33A4710C" w:tentative="1">
      <w:start w:val="1"/>
      <w:numFmt w:val="bullet"/>
      <w:lvlText w:val="•"/>
      <w:lvlJc w:val="left"/>
      <w:pPr>
        <w:tabs>
          <w:tab w:val="num" w:pos="2160"/>
        </w:tabs>
        <w:ind w:left="2160" w:hanging="360"/>
      </w:pPr>
      <w:rPr>
        <w:rFonts w:ascii="Arial" w:hAnsi="Arial" w:hint="default"/>
      </w:rPr>
    </w:lvl>
    <w:lvl w:ilvl="3" w:tplc="6ECADE66" w:tentative="1">
      <w:start w:val="1"/>
      <w:numFmt w:val="bullet"/>
      <w:lvlText w:val="•"/>
      <w:lvlJc w:val="left"/>
      <w:pPr>
        <w:tabs>
          <w:tab w:val="num" w:pos="2880"/>
        </w:tabs>
        <w:ind w:left="2880" w:hanging="360"/>
      </w:pPr>
      <w:rPr>
        <w:rFonts w:ascii="Arial" w:hAnsi="Arial" w:hint="default"/>
      </w:rPr>
    </w:lvl>
    <w:lvl w:ilvl="4" w:tplc="6D7CCE66" w:tentative="1">
      <w:start w:val="1"/>
      <w:numFmt w:val="bullet"/>
      <w:lvlText w:val="•"/>
      <w:lvlJc w:val="left"/>
      <w:pPr>
        <w:tabs>
          <w:tab w:val="num" w:pos="3600"/>
        </w:tabs>
        <w:ind w:left="3600" w:hanging="360"/>
      </w:pPr>
      <w:rPr>
        <w:rFonts w:ascii="Arial" w:hAnsi="Arial" w:hint="default"/>
      </w:rPr>
    </w:lvl>
    <w:lvl w:ilvl="5" w:tplc="A84864D2" w:tentative="1">
      <w:start w:val="1"/>
      <w:numFmt w:val="bullet"/>
      <w:lvlText w:val="•"/>
      <w:lvlJc w:val="left"/>
      <w:pPr>
        <w:tabs>
          <w:tab w:val="num" w:pos="4320"/>
        </w:tabs>
        <w:ind w:left="4320" w:hanging="360"/>
      </w:pPr>
      <w:rPr>
        <w:rFonts w:ascii="Arial" w:hAnsi="Arial" w:hint="default"/>
      </w:rPr>
    </w:lvl>
    <w:lvl w:ilvl="6" w:tplc="2DC42B42" w:tentative="1">
      <w:start w:val="1"/>
      <w:numFmt w:val="bullet"/>
      <w:lvlText w:val="•"/>
      <w:lvlJc w:val="left"/>
      <w:pPr>
        <w:tabs>
          <w:tab w:val="num" w:pos="5040"/>
        </w:tabs>
        <w:ind w:left="5040" w:hanging="360"/>
      </w:pPr>
      <w:rPr>
        <w:rFonts w:ascii="Arial" w:hAnsi="Arial" w:hint="default"/>
      </w:rPr>
    </w:lvl>
    <w:lvl w:ilvl="7" w:tplc="FD66D084" w:tentative="1">
      <w:start w:val="1"/>
      <w:numFmt w:val="bullet"/>
      <w:lvlText w:val="•"/>
      <w:lvlJc w:val="left"/>
      <w:pPr>
        <w:tabs>
          <w:tab w:val="num" w:pos="5760"/>
        </w:tabs>
        <w:ind w:left="5760" w:hanging="360"/>
      </w:pPr>
      <w:rPr>
        <w:rFonts w:ascii="Arial" w:hAnsi="Arial" w:hint="default"/>
      </w:rPr>
    </w:lvl>
    <w:lvl w:ilvl="8" w:tplc="05D298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844FF3"/>
    <w:multiLevelType w:val="hybridMultilevel"/>
    <w:tmpl w:val="D556F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A3B2E"/>
    <w:multiLevelType w:val="hybridMultilevel"/>
    <w:tmpl w:val="16DC3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409C8"/>
    <w:multiLevelType w:val="multilevel"/>
    <w:tmpl w:val="CD7A5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A44512"/>
    <w:multiLevelType w:val="hybridMultilevel"/>
    <w:tmpl w:val="1D4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14648"/>
    <w:multiLevelType w:val="hybridMultilevel"/>
    <w:tmpl w:val="EA84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67E71"/>
    <w:multiLevelType w:val="hybridMultilevel"/>
    <w:tmpl w:val="30EADC3A"/>
    <w:lvl w:ilvl="0" w:tplc="5CA80DC2">
      <w:start w:val="1"/>
      <w:numFmt w:val="bullet"/>
      <w:lvlText w:val="•"/>
      <w:lvlJc w:val="left"/>
      <w:pPr>
        <w:tabs>
          <w:tab w:val="num" w:pos="720"/>
        </w:tabs>
        <w:ind w:left="720" w:hanging="360"/>
      </w:pPr>
      <w:rPr>
        <w:rFonts w:ascii="Arial" w:hAnsi="Arial" w:hint="default"/>
      </w:rPr>
    </w:lvl>
    <w:lvl w:ilvl="1" w:tplc="15D6153C" w:tentative="1">
      <w:start w:val="1"/>
      <w:numFmt w:val="bullet"/>
      <w:lvlText w:val="•"/>
      <w:lvlJc w:val="left"/>
      <w:pPr>
        <w:tabs>
          <w:tab w:val="num" w:pos="1440"/>
        </w:tabs>
        <w:ind w:left="1440" w:hanging="360"/>
      </w:pPr>
      <w:rPr>
        <w:rFonts w:ascii="Arial" w:hAnsi="Arial" w:hint="default"/>
      </w:rPr>
    </w:lvl>
    <w:lvl w:ilvl="2" w:tplc="0D2839BA" w:tentative="1">
      <w:start w:val="1"/>
      <w:numFmt w:val="bullet"/>
      <w:lvlText w:val="•"/>
      <w:lvlJc w:val="left"/>
      <w:pPr>
        <w:tabs>
          <w:tab w:val="num" w:pos="2160"/>
        </w:tabs>
        <w:ind w:left="2160" w:hanging="360"/>
      </w:pPr>
      <w:rPr>
        <w:rFonts w:ascii="Arial" w:hAnsi="Arial" w:hint="default"/>
      </w:rPr>
    </w:lvl>
    <w:lvl w:ilvl="3" w:tplc="E81C10A4" w:tentative="1">
      <w:start w:val="1"/>
      <w:numFmt w:val="bullet"/>
      <w:lvlText w:val="•"/>
      <w:lvlJc w:val="left"/>
      <w:pPr>
        <w:tabs>
          <w:tab w:val="num" w:pos="2880"/>
        </w:tabs>
        <w:ind w:left="2880" w:hanging="360"/>
      </w:pPr>
      <w:rPr>
        <w:rFonts w:ascii="Arial" w:hAnsi="Arial" w:hint="default"/>
      </w:rPr>
    </w:lvl>
    <w:lvl w:ilvl="4" w:tplc="E7E6E1A2" w:tentative="1">
      <w:start w:val="1"/>
      <w:numFmt w:val="bullet"/>
      <w:lvlText w:val="•"/>
      <w:lvlJc w:val="left"/>
      <w:pPr>
        <w:tabs>
          <w:tab w:val="num" w:pos="3600"/>
        </w:tabs>
        <w:ind w:left="3600" w:hanging="360"/>
      </w:pPr>
      <w:rPr>
        <w:rFonts w:ascii="Arial" w:hAnsi="Arial" w:hint="default"/>
      </w:rPr>
    </w:lvl>
    <w:lvl w:ilvl="5" w:tplc="8AF8B386" w:tentative="1">
      <w:start w:val="1"/>
      <w:numFmt w:val="bullet"/>
      <w:lvlText w:val="•"/>
      <w:lvlJc w:val="left"/>
      <w:pPr>
        <w:tabs>
          <w:tab w:val="num" w:pos="4320"/>
        </w:tabs>
        <w:ind w:left="4320" w:hanging="360"/>
      </w:pPr>
      <w:rPr>
        <w:rFonts w:ascii="Arial" w:hAnsi="Arial" w:hint="default"/>
      </w:rPr>
    </w:lvl>
    <w:lvl w:ilvl="6" w:tplc="BFA23C90" w:tentative="1">
      <w:start w:val="1"/>
      <w:numFmt w:val="bullet"/>
      <w:lvlText w:val="•"/>
      <w:lvlJc w:val="left"/>
      <w:pPr>
        <w:tabs>
          <w:tab w:val="num" w:pos="5040"/>
        </w:tabs>
        <w:ind w:left="5040" w:hanging="360"/>
      </w:pPr>
      <w:rPr>
        <w:rFonts w:ascii="Arial" w:hAnsi="Arial" w:hint="default"/>
      </w:rPr>
    </w:lvl>
    <w:lvl w:ilvl="7" w:tplc="DE16B254" w:tentative="1">
      <w:start w:val="1"/>
      <w:numFmt w:val="bullet"/>
      <w:lvlText w:val="•"/>
      <w:lvlJc w:val="left"/>
      <w:pPr>
        <w:tabs>
          <w:tab w:val="num" w:pos="5760"/>
        </w:tabs>
        <w:ind w:left="5760" w:hanging="360"/>
      </w:pPr>
      <w:rPr>
        <w:rFonts w:ascii="Arial" w:hAnsi="Arial" w:hint="default"/>
      </w:rPr>
    </w:lvl>
    <w:lvl w:ilvl="8" w:tplc="F12255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836F01"/>
    <w:multiLevelType w:val="hybridMultilevel"/>
    <w:tmpl w:val="AA82B87A"/>
    <w:lvl w:ilvl="0" w:tplc="A400305E">
      <w:start w:val="1"/>
      <w:numFmt w:val="bullet"/>
      <w:lvlText w:val=""/>
      <w:lvlJc w:val="left"/>
      <w:pPr>
        <w:ind w:left="720" w:hanging="360"/>
      </w:pPr>
      <w:rPr>
        <w:rFonts w:ascii="Symbol" w:hAnsi="Symbol" w:hint="default"/>
      </w:rPr>
    </w:lvl>
    <w:lvl w:ilvl="1" w:tplc="0D18AF5E">
      <w:start w:val="1"/>
      <w:numFmt w:val="bullet"/>
      <w:lvlText w:val="o"/>
      <w:lvlJc w:val="left"/>
      <w:pPr>
        <w:ind w:left="1440" w:hanging="360"/>
      </w:pPr>
      <w:rPr>
        <w:rFonts w:ascii="Courier New" w:hAnsi="Courier New" w:hint="default"/>
      </w:rPr>
    </w:lvl>
    <w:lvl w:ilvl="2" w:tplc="18AE545C">
      <w:start w:val="1"/>
      <w:numFmt w:val="bullet"/>
      <w:lvlText w:val=""/>
      <w:lvlJc w:val="left"/>
      <w:pPr>
        <w:ind w:left="2160" w:hanging="360"/>
      </w:pPr>
      <w:rPr>
        <w:rFonts w:ascii="Wingdings" w:hAnsi="Wingdings" w:hint="default"/>
      </w:rPr>
    </w:lvl>
    <w:lvl w:ilvl="3" w:tplc="E9669686">
      <w:start w:val="1"/>
      <w:numFmt w:val="bullet"/>
      <w:lvlText w:val=""/>
      <w:lvlJc w:val="left"/>
      <w:pPr>
        <w:ind w:left="2880" w:hanging="360"/>
      </w:pPr>
      <w:rPr>
        <w:rFonts w:ascii="Symbol" w:hAnsi="Symbol" w:hint="default"/>
      </w:rPr>
    </w:lvl>
    <w:lvl w:ilvl="4" w:tplc="23C6E380">
      <w:start w:val="1"/>
      <w:numFmt w:val="bullet"/>
      <w:lvlText w:val="o"/>
      <w:lvlJc w:val="left"/>
      <w:pPr>
        <w:ind w:left="3600" w:hanging="360"/>
      </w:pPr>
      <w:rPr>
        <w:rFonts w:ascii="Courier New" w:hAnsi="Courier New" w:hint="default"/>
      </w:rPr>
    </w:lvl>
    <w:lvl w:ilvl="5" w:tplc="29DC62CE">
      <w:start w:val="1"/>
      <w:numFmt w:val="bullet"/>
      <w:lvlText w:val=""/>
      <w:lvlJc w:val="left"/>
      <w:pPr>
        <w:ind w:left="4320" w:hanging="360"/>
      </w:pPr>
      <w:rPr>
        <w:rFonts w:ascii="Wingdings" w:hAnsi="Wingdings" w:hint="default"/>
      </w:rPr>
    </w:lvl>
    <w:lvl w:ilvl="6" w:tplc="FD6E332E">
      <w:start w:val="1"/>
      <w:numFmt w:val="bullet"/>
      <w:lvlText w:val=""/>
      <w:lvlJc w:val="left"/>
      <w:pPr>
        <w:ind w:left="5040" w:hanging="360"/>
      </w:pPr>
      <w:rPr>
        <w:rFonts w:ascii="Symbol" w:hAnsi="Symbol" w:hint="default"/>
      </w:rPr>
    </w:lvl>
    <w:lvl w:ilvl="7" w:tplc="DAA6A6BE">
      <w:start w:val="1"/>
      <w:numFmt w:val="bullet"/>
      <w:lvlText w:val="o"/>
      <w:lvlJc w:val="left"/>
      <w:pPr>
        <w:ind w:left="5760" w:hanging="360"/>
      </w:pPr>
      <w:rPr>
        <w:rFonts w:ascii="Courier New" w:hAnsi="Courier New" w:hint="default"/>
      </w:rPr>
    </w:lvl>
    <w:lvl w:ilvl="8" w:tplc="53684B5E">
      <w:start w:val="1"/>
      <w:numFmt w:val="bullet"/>
      <w:lvlText w:val=""/>
      <w:lvlJc w:val="left"/>
      <w:pPr>
        <w:ind w:left="6480" w:hanging="360"/>
      </w:pPr>
      <w:rPr>
        <w:rFonts w:ascii="Wingdings" w:hAnsi="Wingdings" w:hint="default"/>
      </w:rPr>
    </w:lvl>
  </w:abstractNum>
  <w:abstractNum w:abstractNumId="9" w15:restartNumberingAfterBreak="0">
    <w:nsid w:val="30317CC6"/>
    <w:multiLevelType w:val="multilevel"/>
    <w:tmpl w:val="21A2A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895AEB"/>
    <w:multiLevelType w:val="hybridMultilevel"/>
    <w:tmpl w:val="51D8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E32E3"/>
    <w:multiLevelType w:val="hybridMultilevel"/>
    <w:tmpl w:val="C64AA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E1B01"/>
    <w:multiLevelType w:val="hybridMultilevel"/>
    <w:tmpl w:val="4336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6773C"/>
    <w:multiLevelType w:val="multilevel"/>
    <w:tmpl w:val="FF002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B36F70"/>
    <w:multiLevelType w:val="hybridMultilevel"/>
    <w:tmpl w:val="00D07D32"/>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0C0B8C"/>
    <w:multiLevelType w:val="hybridMultilevel"/>
    <w:tmpl w:val="46B6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F77EF"/>
    <w:multiLevelType w:val="multilevel"/>
    <w:tmpl w:val="A9829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CC46FF"/>
    <w:multiLevelType w:val="hybridMultilevel"/>
    <w:tmpl w:val="B24A3222"/>
    <w:lvl w:ilvl="0" w:tplc="C2EC5E8A">
      <w:start w:val="1"/>
      <w:numFmt w:val="bullet"/>
      <w:lvlText w:val="•"/>
      <w:lvlJc w:val="left"/>
      <w:pPr>
        <w:tabs>
          <w:tab w:val="num" w:pos="720"/>
        </w:tabs>
        <w:ind w:left="720" w:hanging="360"/>
      </w:pPr>
      <w:rPr>
        <w:rFonts w:ascii="Arial" w:hAnsi="Arial" w:hint="default"/>
      </w:rPr>
    </w:lvl>
    <w:lvl w:ilvl="1" w:tplc="72908982" w:tentative="1">
      <w:start w:val="1"/>
      <w:numFmt w:val="bullet"/>
      <w:lvlText w:val="•"/>
      <w:lvlJc w:val="left"/>
      <w:pPr>
        <w:tabs>
          <w:tab w:val="num" w:pos="1440"/>
        </w:tabs>
        <w:ind w:left="1440" w:hanging="360"/>
      </w:pPr>
      <w:rPr>
        <w:rFonts w:ascii="Arial" w:hAnsi="Arial" w:hint="default"/>
      </w:rPr>
    </w:lvl>
    <w:lvl w:ilvl="2" w:tplc="D6C4A21E" w:tentative="1">
      <w:start w:val="1"/>
      <w:numFmt w:val="bullet"/>
      <w:lvlText w:val="•"/>
      <w:lvlJc w:val="left"/>
      <w:pPr>
        <w:tabs>
          <w:tab w:val="num" w:pos="2160"/>
        </w:tabs>
        <w:ind w:left="2160" w:hanging="360"/>
      </w:pPr>
      <w:rPr>
        <w:rFonts w:ascii="Arial" w:hAnsi="Arial" w:hint="default"/>
      </w:rPr>
    </w:lvl>
    <w:lvl w:ilvl="3" w:tplc="FAAE7944" w:tentative="1">
      <w:start w:val="1"/>
      <w:numFmt w:val="bullet"/>
      <w:lvlText w:val="•"/>
      <w:lvlJc w:val="left"/>
      <w:pPr>
        <w:tabs>
          <w:tab w:val="num" w:pos="2880"/>
        </w:tabs>
        <w:ind w:left="2880" w:hanging="360"/>
      </w:pPr>
      <w:rPr>
        <w:rFonts w:ascii="Arial" w:hAnsi="Arial" w:hint="default"/>
      </w:rPr>
    </w:lvl>
    <w:lvl w:ilvl="4" w:tplc="B0A2E0D2" w:tentative="1">
      <w:start w:val="1"/>
      <w:numFmt w:val="bullet"/>
      <w:lvlText w:val="•"/>
      <w:lvlJc w:val="left"/>
      <w:pPr>
        <w:tabs>
          <w:tab w:val="num" w:pos="3600"/>
        </w:tabs>
        <w:ind w:left="3600" w:hanging="360"/>
      </w:pPr>
      <w:rPr>
        <w:rFonts w:ascii="Arial" w:hAnsi="Arial" w:hint="default"/>
      </w:rPr>
    </w:lvl>
    <w:lvl w:ilvl="5" w:tplc="8CE808A6" w:tentative="1">
      <w:start w:val="1"/>
      <w:numFmt w:val="bullet"/>
      <w:lvlText w:val="•"/>
      <w:lvlJc w:val="left"/>
      <w:pPr>
        <w:tabs>
          <w:tab w:val="num" w:pos="4320"/>
        </w:tabs>
        <w:ind w:left="4320" w:hanging="360"/>
      </w:pPr>
      <w:rPr>
        <w:rFonts w:ascii="Arial" w:hAnsi="Arial" w:hint="default"/>
      </w:rPr>
    </w:lvl>
    <w:lvl w:ilvl="6" w:tplc="4860F274" w:tentative="1">
      <w:start w:val="1"/>
      <w:numFmt w:val="bullet"/>
      <w:lvlText w:val="•"/>
      <w:lvlJc w:val="left"/>
      <w:pPr>
        <w:tabs>
          <w:tab w:val="num" w:pos="5040"/>
        </w:tabs>
        <w:ind w:left="5040" w:hanging="360"/>
      </w:pPr>
      <w:rPr>
        <w:rFonts w:ascii="Arial" w:hAnsi="Arial" w:hint="default"/>
      </w:rPr>
    </w:lvl>
    <w:lvl w:ilvl="7" w:tplc="DA8CCE34" w:tentative="1">
      <w:start w:val="1"/>
      <w:numFmt w:val="bullet"/>
      <w:lvlText w:val="•"/>
      <w:lvlJc w:val="left"/>
      <w:pPr>
        <w:tabs>
          <w:tab w:val="num" w:pos="5760"/>
        </w:tabs>
        <w:ind w:left="5760" w:hanging="360"/>
      </w:pPr>
      <w:rPr>
        <w:rFonts w:ascii="Arial" w:hAnsi="Arial" w:hint="default"/>
      </w:rPr>
    </w:lvl>
    <w:lvl w:ilvl="8" w:tplc="4276021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D128A3"/>
    <w:multiLevelType w:val="hybridMultilevel"/>
    <w:tmpl w:val="6BC6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1078C"/>
    <w:multiLevelType w:val="hybridMultilevel"/>
    <w:tmpl w:val="7BB2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C6A81"/>
    <w:multiLevelType w:val="hybridMultilevel"/>
    <w:tmpl w:val="492E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B2F3C"/>
    <w:multiLevelType w:val="hybridMultilevel"/>
    <w:tmpl w:val="8138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B65A7"/>
    <w:multiLevelType w:val="hybridMultilevel"/>
    <w:tmpl w:val="70F0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B29A3"/>
    <w:multiLevelType w:val="hybridMultilevel"/>
    <w:tmpl w:val="D62A84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AE033A"/>
    <w:multiLevelType w:val="multilevel"/>
    <w:tmpl w:val="0D643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0B64FDB"/>
    <w:multiLevelType w:val="multilevel"/>
    <w:tmpl w:val="7276B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12A26E4"/>
    <w:multiLevelType w:val="hybridMultilevel"/>
    <w:tmpl w:val="7F4AB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BB309F"/>
    <w:multiLevelType w:val="hybridMultilevel"/>
    <w:tmpl w:val="DB5A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86BC6"/>
    <w:multiLevelType w:val="multilevel"/>
    <w:tmpl w:val="C80AD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B63688F"/>
    <w:multiLevelType w:val="hybridMultilevel"/>
    <w:tmpl w:val="1B92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423238"/>
    <w:multiLevelType w:val="hybridMultilevel"/>
    <w:tmpl w:val="A14C7B42"/>
    <w:lvl w:ilvl="0" w:tplc="2EA610EE">
      <w:start w:val="1"/>
      <w:numFmt w:val="bullet"/>
      <w:lvlText w:val="•"/>
      <w:lvlJc w:val="left"/>
      <w:pPr>
        <w:tabs>
          <w:tab w:val="num" w:pos="720"/>
        </w:tabs>
        <w:ind w:left="720" w:hanging="360"/>
      </w:pPr>
      <w:rPr>
        <w:rFonts w:ascii="Arial" w:hAnsi="Arial" w:hint="default"/>
      </w:rPr>
    </w:lvl>
    <w:lvl w:ilvl="1" w:tplc="E2E64646" w:tentative="1">
      <w:start w:val="1"/>
      <w:numFmt w:val="bullet"/>
      <w:lvlText w:val="•"/>
      <w:lvlJc w:val="left"/>
      <w:pPr>
        <w:tabs>
          <w:tab w:val="num" w:pos="1440"/>
        </w:tabs>
        <w:ind w:left="1440" w:hanging="360"/>
      </w:pPr>
      <w:rPr>
        <w:rFonts w:ascii="Arial" w:hAnsi="Arial" w:hint="default"/>
      </w:rPr>
    </w:lvl>
    <w:lvl w:ilvl="2" w:tplc="7BCCC40E" w:tentative="1">
      <w:start w:val="1"/>
      <w:numFmt w:val="bullet"/>
      <w:lvlText w:val="•"/>
      <w:lvlJc w:val="left"/>
      <w:pPr>
        <w:tabs>
          <w:tab w:val="num" w:pos="2160"/>
        </w:tabs>
        <w:ind w:left="2160" w:hanging="360"/>
      </w:pPr>
      <w:rPr>
        <w:rFonts w:ascii="Arial" w:hAnsi="Arial" w:hint="default"/>
      </w:rPr>
    </w:lvl>
    <w:lvl w:ilvl="3" w:tplc="E1DEBB8A" w:tentative="1">
      <w:start w:val="1"/>
      <w:numFmt w:val="bullet"/>
      <w:lvlText w:val="•"/>
      <w:lvlJc w:val="left"/>
      <w:pPr>
        <w:tabs>
          <w:tab w:val="num" w:pos="2880"/>
        </w:tabs>
        <w:ind w:left="2880" w:hanging="360"/>
      </w:pPr>
      <w:rPr>
        <w:rFonts w:ascii="Arial" w:hAnsi="Arial" w:hint="default"/>
      </w:rPr>
    </w:lvl>
    <w:lvl w:ilvl="4" w:tplc="4AFADA08" w:tentative="1">
      <w:start w:val="1"/>
      <w:numFmt w:val="bullet"/>
      <w:lvlText w:val="•"/>
      <w:lvlJc w:val="left"/>
      <w:pPr>
        <w:tabs>
          <w:tab w:val="num" w:pos="3600"/>
        </w:tabs>
        <w:ind w:left="3600" w:hanging="360"/>
      </w:pPr>
      <w:rPr>
        <w:rFonts w:ascii="Arial" w:hAnsi="Arial" w:hint="default"/>
      </w:rPr>
    </w:lvl>
    <w:lvl w:ilvl="5" w:tplc="153629C6" w:tentative="1">
      <w:start w:val="1"/>
      <w:numFmt w:val="bullet"/>
      <w:lvlText w:val="•"/>
      <w:lvlJc w:val="left"/>
      <w:pPr>
        <w:tabs>
          <w:tab w:val="num" w:pos="4320"/>
        </w:tabs>
        <w:ind w:left="4320" w:hanging="360"/>
      </w:pPr>
      <w:rPr>
        <w:rFonts w:ascii="Arial" w:hAnsi="Arial" w:hint="default"/>
      </w:rPr>
    </w:lvl>
    <w:lvl w:ilvl="6" w:tplc="14F8BC0C" w:tentative="1">
      <w:start w:val="1"/>
      <w:numFmt w:val="bullet"/>
      <w:lvlText w:val="•"/>
      <w:lvlJc w:val="left"/>
      <w:pPr>
        <w:tabs>
          <w:tab w:val="num" w:pos="5040"/>
        </w:tabs>
        <w:ind w:left="5040" w:hanging="360"/>
      </w:pPr>
      <w:rPr>
        <w:rFonts w:ascii="Arial" w:hAnsi="Arial" w:hint="default"/>
      </w:rPr>
    </w:lvl>
    <w:lvl w:ilvl="7" w:tplc="BB8A554A" w:tentative="1">
      <w:start w:val="1"/>
      <w:numFmt w:val="bullet"/>
      <w:lvlText w:val="•"/>
      <w:lvlJc w:val="left"/>
      <w:pPr>
        <w:tabs>
          <w:tab w:val="num" w:pos="5760"/>
        </w:tabs>
        <w:ind w:left="5760" w:hanging="360"/>
      </w:pPr>
      <w:rPr>
        <w:rFonts w:ascii="Arial" w:hAnsi="Arial" w:hint="default"/>
      </w:rPr>
    </w:lvl>
    <w:lvl w:ilvl="8" w:tplc="780E37E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3"/>
  </w:num>
  <w:num w:numId="3">
    <w:abstractNumId w:val="24"/>
  </w:num>
  <w:num w:numId="4">
    <w:abstractNumId w:val="9"/>
  </w:num>
  <w:num w:numId="5">
    <w:abstractNumId w:val="25"/>
  </w:num>
  <w:num w:numId="6">
    <w:abstractNumId w:val="16"/>
  </w:num>
  <w:num w:numId="7">
    <w:abstractNumId w:val="4"/>
  </w:num>
  <w:num w:numId="8">
    <w:abstractNumId w:val="28"/>
  </w:num>
  <w:num w:numId="9">
    <w:abstractNumId w:val="1"/>
  </w:num>
  <w:num w:numId="10">
    <w:abstractNumId w:val="29"/>
  </w:num>
  <w:num w:numId="11">
    <w:abstractNumId w:val="11"/>
  </w:num>
  <w:num w:numId="12">
    <w:abstractNumId w:val="26"/>
  </w:num>
  <w:num w:numId="13">
    <w:abstractNumId w:val="23"/>
  </w:num>
  <w:num w:numId="14">
    <w:abstractNumId w:val="14"/>
  </w:num>
  <w:num w:numId="15">
    <w:abstractNumId w:val="20"/>
  </w:num>
  <w:num w:numId="16">
    <w:abstractNumId w:val="17"/>
  </w:num>
  <w:num w:numId="17">
    <w:abstractNumId w:val="7"/>
  </w:num>
  <w:num w:numId="18">
    <w:abstractNumId w:val="30"/>
  </w:num>
  <w:num w:numId="19">
    <w:abstractNumId w:val="0"/>
  </w:num>
  <w:num w:numId="20">
    <w:abstractNumId w:val="18"/>
  </w:num>
  <w:num w:numId="21">
    <w:abstractNumId w:val="15"/>
  </w:num>
  <w:num w:numId="22">
    <w:abstractNumId w:val="3"/>
  </w:num>
  <w:num w:numId="23">
    <w:abstractNumId w:val="27"/>
  </w:num>
  <w:num w:numId="24">
    <w:abstractNumId w:val="5"/>
  </w:num>
  <w:num w:numId="25">
    <w:abstractNumId w:val="22"/>
  </w:num>
  <w:num w:numId="26">
    <w:abstractNumId w:val="19"/>
  </w:num>
  <w:num w:numId="27">
    <w:abstractNumId w:val="12"/>
  </w:num>
  <w:num w:numId="28">
    <w:abstractNumId w:val="21"/>
  </w:num>
  <w:num w:numId="29">
    <w:abstractNumId w:val="10"/>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0B"/>
    <w:rsid w:val="000062CD"/>
    <w:rsid w:val="00014356"/>
    <w:rsid w:val="00063A8B"/>
    <w:rsid w:val="000B6D32"/>
    <w:rsid w:val="001405B7"/>
    <w:rsid w:val="00146EA7"/>
    <w:rsid w:val="001A6492"/>
    <w:rsid w:val="001C07C0"/>
    <w:rsid w:val="001D1392"/>
    <w:rsid w:val="002145D0"/>
    <w:rsid w:val="00236055"/>
    <w:rsid w:val="00251E4E"/>
    <w:rsid w:val="002560F1"/>
    <w:rsid w:val="002653FE"/>
    <w:rsid w:val="00266A7D"/>
    <w:rsid w:val="00276D40"/>
    <w:rsid w:val="002A4143"/>
    <w:rsid w:val="002B36CB"/>
    <w:rsid w:val="002F545B"/>
    <w:rsid w:val="00316841"/>
    <w:rsid w:val="0040306E"/>
    <w:rsid w:val="00410AE3"/>
    <w:rsid w:val="0044375D"/>
    <w:rsid w:val="00463480"/>
    <w:rsid w:val="004B49DA"/>
    <w:rsid w:val="004C7B2A"/>
    <w:rsid w:val="004D2699"/>
    <w:rsid w:val="00514F84"/>
    <w:rsid w:val="005162BB"/>
    <w:rsid w:val="00525163"/>
    <w:rsid w:val="00574EA6"/>
    <w:rsid w:val="005A2780"/>
    <w:rsid w:val="00646568"/>
    <w:rsid w:val="00654707"/>
    <w:rsid w:val="006660B1"/>
    <w:rsid w:val="00673E3B"/>
    <w:rsid w:val="00677B7F"/>
    <w:rsid w:val="00682450"/>
    <w:rsid w:val="00692AAF"/>
    <w:rsid w:val="006B6649"/>
    <w:rsid w:val="00712E32"/>
    <w:rsid w:val="00726FE9"/>
    <w:rsid w:val="00745954"/>
    <w:rsid w:val="007942EA"/>
    <w:rsid w:val="007B7DE4"/>
    <w:rsid w:val="007D422E"/>
    <w:rsid w:val="00863D02"/>
    <w:rsid w:val="00873C4E"/>
    <w:rsid w:val="0087500C"/>
    <w:rsid w:val="008C65B6"/>
    <w:rsid w:val="00907B5E"/>
    <w:rsid w:val="00964873"/>
    <w:rsid w:val="00995E01"/>
    <w:rsid w:val="009A00D0"/>
    <w:rsid w:val="009A0D07"/>
    <w:rsid w:val="009A2060"/>
    <w:rsid w:val="009C5258"/>
    <w:rsid w:val="009E1372"/>
    <w:rsid w:val="009E3267"/>
    <w:rsid w:val="00A16877"/>
    <w:rsid w:val="00A16FF0"/>
    <w:rsid w:val="00A20E87"/>
    <w:rsid w:val="00A84630"/>
    <w:rsid w:val="00A85711"/>
    <w:rsid w:val="00A91B0B"/>
    <w:rsid w:val="00AB09D1"/>
    <w:rsid w:val="00AE12C0"/>
    <w:rsid w:val="00B429C2"/>
    <w:rsid w:val="00B4359F"/>
    <w:rsid w:val="00B71B47"/>
    <w:rsid w:val="00BB2A7C"/>
    <w:rsid w:val="00BB5B3E"/>
    <w:rsid w:val="00BD79D0"/>
    <w:rsid w:val="00C17A5B"/>
    <w:rsid w:val="00C32771"/>
    <w:rsid w:val="00C439EE"/>
    <w:rsid w:val="00C7710F"/>
    <w:rsid w:val="00CB21A6"/>
    <w:rsid w:val="00CB2BF2"/>
    <w:rsid w:val="00CD2A86"/>
    <w:rsid w:val="00D153C3"/>
    <w:rsid w:val="00D2268C"/>
    <w:rsid w:val="00D232DB"/>
    <w:rsid w:val="00D247BF"/>
    <w:rsid w:val="00D7369C"/>
    <w:rsid w:val="00D9294F"/>
    <w:rsid w:val="00DA4CFF"/>
    <w:rsid w:val="00DE7566"/>
    <w:rsid w:val="00DF56C0"/>
    <w:rsid w:val="00E341BC"/>
    <w:rsid w:val="00E368F8"/>
    <w:rsid w:val="00E7454A"/>
    <w:rsid w:val="00E97491"/>
    <w:rsid w:val="00EB0E8A"/>
    <w:rsid w:val="00EB70E3"/>
    <w:rsid w:val="00F121A5"/>
    <w:rsid w:val="00F46E0B"/>
    <w:rsid w:val="00F801B4"/>
    <w:rsid w:val="00F81193"/>
    <w:rsid w:val="00FB67B0"/>
    <w:rsid w:val="00FC7CF3"/>
    <w:rsid w:val="077D2598"/>
    <w:rsid w:val="078C525F"/>
    <w:rsid w:val="0D6C4799"/>
    <w:rsid w:val="1361C321"/>
    <w:rsid w:val="360C7C52"/>
    <w:rsid w:val="47FD0646"/>
    <w:rsid w:val="52FC7839"/>
    <w:rsid w:val="58A57E05"/>
    <w:rsid w:val="7C59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8C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uiPriority w:val="9"/>
    <w:qFormat/>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9A00D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AE12C0"/>
    <w:rPr>
      <w:color w:val="0033CC"/>
      <w:u w:val="single"/>
    </w:rPr>
  </w:style>
  <w:style w:type="paragraph" w:styleId="ListParagraph">
    <w:name w:val="List Paragraph"/>
    <w:basedOn w:val="Normal"/>
    <w:uiPriority w:val="34"/>
    <w:qFormat/>
    <w:rsid w:val="002B36CB"/>
    <w:pPr>
      <w:spacing w:line="240" w:lineRule="auto"/>
      <w:ind w:left="720"/>
      <w:contextualSpacing/>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2B36CB"/>
    <w:rPr>
      <w:color w:val="605E5C"/>
      <w:shd w:val="clear" w:color="auto" w:fill="E1DFDD"/>
    </w:rPr>
  </w:style>
  <w:style w:type="paragraph" w:styleId="NormalWeb">
    <w:name w:val="Normal (Web)"/>
    <w:basedOn w:val="Normal"/>
    <w:uiPriority w:val="99"/>
    <w:semiHidden/>
    <w:unhideWhenUsed/>
    <w:rsid w:val="002B36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81193"/>
    <w:rPr>
      <w:color w:val="800080" w:themeColor="followedHyperlink"/>
      <w:u w:val="single"/>
    </w:rPr>
  </w:style>
  <w:style w:type="character" w:customStyle="1" w:styleId="Heading2Char">
    <w:name w:val="Heading 2 Char"/>
    <w:basedOn w:val="DefaultParagraphFont"/>
    <w:link w:val="Heading2"/>
    <w:uiPriority w:val="9"/>
    <w:rsid w:val="004C7B2A"/>
    <w:rPr>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268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268C"/>
    <w:rPr>
      <w:rFonts w:ascii="Times New Roman" w:hAnsi="Times New Roman" w:cs="Times New Roman"/>
      <w:sz w:val="18"/>
      <w:szCs w:val="18"/>
    </w:rPr>
  </w:style>
  <w:style w:type="paragraph" w:styleId="Header">
    <w:name w:val="header"/>
    <w:basedOn w:val="Normal"/>
    <w:link w:val="HeaderChar"/>
    <w:uiPriority w:val="99"/>
    <w:unhideWhenUsed/>
    <w:rsid w:val="00D247BF"/>
    <w:pPr>
      <w:tabs>
        <w:tab w:val="center" w:pos="4680"/>
        <w:tab w:val="right" w:pos="9360"/>
      </w:tabs>
      <w:spacing w:line="240" w:lineRule="auto"/>
    </w:pPr>
  </w:style>
  <w:style w:type="character" w:customStyle="1" w:styleId="HeaderChar">
    <w:name w:val="Header Char"/>
    <w:basedOn w:val="DefaultParagraphFont"/>
    <w:link w:val="Header"/>
    <w:uiPriority w:val="99"/>
    <w:rsid w:val="00D247BF"/>
  </w:style>
  <w:style w:type="paragraph" w:styleId="Footer">
    <w:name w:val="footer"/>
    <w:basedOn w:val="Normal"/>
    <w:link w:val="FooterChar"/>
    <w:uiPriority w:val="99"/>
    <w:unhideWhenUsed/>
    <w:rsid w:val="00D247BF"/>
    <w:pPr>
      <w:tabs>
        <w:tab w:val="center" w:pos="4680"/>
        <w:tab w:val="right" w:pos="9360"/>
      </w:tabs>
      <w:spacing w:line="240" w:lineRule="auto"/>
    </w:pPr>
  </w:style>
  <w:style w:type="character" w:customStyle="1" w:styleId="FooterChar">
    <w:name w:val="Footer Char"/>
    <w:basedOn w:val="DefaultParagraphFont"/>
    <w:link w:val="Footer"/>
    <w:uiPriority w:val="99"/>
    <w:rsid w:val="00D247BF"/>
  </w:style>
  <w:style w:type="table" w:styleId="TableGrid">
    <w:name w:val="Table Grid"/>
    <w:basedOn w:val="TableNormal"/>
    <w:uiPriority w:val="39"/>
    <w:rsid w:val="009E32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9A00D0"/>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162589">
      <w:bodyDiv w:val="1"/>
      <w:marLeft w:val="0"/>
      <w:marRight w:val="0"/>
      <w:marTop w:val="0"/>
      <w:marBottom w:val="0"/>
      <w:divBdr>
        <w:top w:val="none" w:sz="0" w:space="0" w:color="auto"/>
        <w:left w:val="none" w:sz="0" w:space="0" w:color="auto"/>
        <w:bottom w:val="none" w:sz="0" w:space="0" w:color="auto"/>
        <w:right w:val="none" w:sz="0" w:space="0" w:color="auto"/>
      </w:divBdr>
      <w:divsChild>
        <w:div w:id="2095130548">
          <w:marLeft w:val="360"/>
          <w:marRight w:val="0"/>
          <w:marTop w:val="200"/>
          <w:marBottom w:val="0"/>
          <w:divBdr>
            <w:top w:val="none" w:sz="0" w:space="0" w:color="auto"/>
            <w:left w:val="none" w:sz="0" w:space="0" w:color="auto"/>
            <w:bottom w:val="none" w:sz="0" w:space="0" w:color="auto"/>
            <w:right w:val="none" w:sz="0" w:space="0" w:color="auto"/>
          </w:divBdr>
        </w:div>
        <w:div w:id="241111171">
          <w:marLeft w:val="360"/>
          <w:marRight w:val="0"/>
          <w:marTop w:val="200"/>
          <w:marBottom w:val="0"/>
          <w:divBdr>
            <w:top w:val="none" w:sz="0" w:space="0" w:color="auto"/>
            <w:left w:val="none" w:sz="0" w:space="0" w:color="auto"/>
            <w:bottom w:val="none" w:sz="0" w:space="0" w:color="auto"/>
            <w:right w:val="none" w:sz="0" w:space="0" w:color="auto"/>
          </w:divBdr>
        </w:div>
        <w:div w:id="585964005">
          <w:marLeft w:val="360"/>
          <w:marRight w:val="0"/>
          <w:marTop w:val="200"/>
          <w:marBottom w:val="0"/>
          <w:divBdr>
            <w:top w:val="none" w:sz="0" w:space="0" w:color="auto"/>
            <w:left w:val="none" w:sz="0" w:space="0" w:color="auto"/>
            <w:bottom w:val="none" w:sz="0" w:space="0" w:color="auto"/>
            <w:right w:val="none" w:sz="0" w:space="0" w:color="auto"/>
          </w:divBdr>
        </w:div>
        <w:div w:id="276986899">
          <w:marLeft w:val="360"/>
          <w:marRight w:val="0"/>
          <w:marTop w:val="200"/>
          <w:marBottom w:val="0"/>
          <w:divBdr>
            <w:top w:val="none" w:sz="0" w:space="0" w:color="auto"/>
            <w:left w:val="none" w:sz="0" w:space="0" w:color="auto"/>
            <w:bottom w:val="none" w:sz="0" w:space="0" w:color="auto"/>
            <w:right w:val="none" w:sz="0" w:space="0" w:color="auto"/>
          </w:divBdr>
        </w:div>
      </w:divsChild>
    </w:div>
    <w:div w:id="562448597">
      <w:bodyDiv w:val="1"/>
      <w:marLeft w:val="0"/>
      <w:marRight w:val="0"/>
      <w:marTop w:val="0"/>
      <w:marBottom w:val="0"/>
      <w:divBdr>
        <w:top w:val="none" w:sz="0" w:space="0" w:color="auto"/>
        <w:left w:val="none" w:sz="0" w:space="0" w:color="auto"/>
        <w:bottom w:val="none" w:sz="0" w:space="0" w:color="auto"/>
        <w:right w:val="none" w:sz="0" w:space="0" w:color="auto"/>
      </w:divBdr>
      <w:divsChild>
        <w:div w:id="1857228081">
          <w:marLeft w:val="720"/>
          <w:marRight w:val="0"/>
          <w:marTop w:val="200"/>
          <w:marBottom w:val="0"/>
          <w:divBdr>
            <w:top w:val="none" w:sz="0" w:space="0" w:color="auto"/>
            <w:left w:val="none" w:sz="0" w:space="0" w:color="auto"/>
            <w:bottom w:val="none" w:sz="0" w:space="0" w:color="auto"/>
            <w:right w:val="none" w:sz="0" w:space="0" w:color="auto"/>
          </w:divBdr>
        </w:div>
        <w:div w:id="777523212">
          <w:marLeft w:val="720"/>
          <w:marRight w:val="0"/>
          <w:marTop w:val="200"/>
          <w:marBottom w:val="0"/>
          <w:divBdr>
            <w:top w:val="none" w:sz="0" w:space="0" w:color="auto"/>
            <w:left w:val="none" w:sz="0" w:space="0" w:color="auto"/>
            <w:bottom w:val="none" w:sz="0" w:space="0" w:color="auto"/>
            <w:right w:val="none" w:sz="0" w:space="0" w:color="auto"/>
          </w:divBdr>
        </w:div>
        <w:div w:id="349918161">
          <w:marLeft w:val="720"/>
          <w:marRight w:val="0"/>
          <w:marTop w:val="200"/>
          <w:marBottom w:val="0"/>
          <w:divBdr>
            <w:top w:val="none" w:sz="0" w:space="0" w:color="auto"/>
            <w:left w:val="none" w:sz="0" w:space="0" w:color="auto"/>
            <w:bottom w:val="none" w:sz="0" w:space="0" w:color="auto"/>
            <w:right w:val="none" w:sz="0" w:space="0" w:color="auto"/>
          </w:divBdr>
        </w:div>
      </w:divsChild>
    </w:div>
    <w:div w:id="638418159">
      <w:bodyDiv w:val="1"/>
      <w:marLeft w:val="0"/>
      <w:marRight w:val="0"/>
      <w:marTop w:val="0"/>
      <w:marBottom w:val="0"/>
      <w:divBdr>
        <w:top w:val="none" w:sz="0" w:space="0" w:color="auto"/>
        <w:left w:val="none" w:sz="0" w:space="0" w:color="auto"/>
        <w:bottom w:val="none" w:sz="0" w:space="0" w:color="auto"/>
        <w:right w:val="none" w:sz="0" w:space="0" w:color="auto"/>
      </w:divBdr>
    </w:div>
    <w:div w:id="847446456">
      <w:bodyDiv w:val="1"/>
      <w:marLeft w:val="0"/>
      <w:marRight w:val="0"/>
      <w:marTop w:val="0"/>
      <w:marBottom w:val="0"/>
      <w:divBdr>
        <w:top w:val="none" w:sz="0" w:space="0" w:color="auto"/>
        <w:left w:val="none" w:sz="0" w:space="0" w:color="auto"/>
        <w:bottom w:val="none" w:sz="0" w:space="0" w:color="auto"/>
        <w:right w:val="none" w:sz="0" w:space="0" w:color="auto"/>
      </w:divBdr>
    </w:div>
    <w:div w:id="1073698369">
      <w:bodyDiv w:val="1"/>
      <w:marLeft w:val="0"/>
      <w:marRight w:val="0"/>
      <w:marTop w:val="0"/>
      <w:marBottom w:val="0"/>
      <w:divBdr>
        <w:top w:val="none" w:sz="0" w:space="0" w:color="auto"/>
        <w:left w:val="none" w:sz="0" w:space="0" w:color="auto"/>
        <w:bottom w:val="none" w:sz="0" w:space="0" w:color="auto"/>
        <w:right w:val="none" w:sz="0" w:space="0" w:color="auto"/>
      </w:divBdr>
      <w:divsChild>
        <w:div w:id="336614788">
          <w:marLeft w:val="720"/>
          <w:marRight w:val="0"/>
          <w:marTop w:val="200"/>
          <w:marBottom w:val="0"/>
          <w:divBdr>
            <w:top w:val="none" w:sz="0" w:space="0" w:color="auto"/>
            <w:left w:val="none" w:sz="0" w:space="0" w:color="auto"/>
            <w:bottom w:val="none" w:sz="0" w:space="0" w:color="auto"/>
            <w:right w:val="none" w:sz="0" w:space="0" w:color="auto"/>
          </w:divBdr>
        </w:div>
      </w:divsChild>
    </w:div>
    <w:div w:id="1074624112">
      <w:bodyDiv w:val="1"/>
      <w:marLeft w:val="0"/>
      <w:marRight w:val="0"/>
      <w:marTop w:val="0"/>
      <w:marBottom w:val="0"/>
      <w:divBdr>
        <w:top w:val="none" w:sz="0" w:space="0" w:color="auto"/>
        <w:left w:val="none" w:sz="0" w:space="0" w:color="auto"/>
        <w:bottom w:val="none" w:sz="0" w:space="0" w:color="auto"/>
        <w:right w:val="none" w:sz="0" w:space="0" w:color="auto"/>
      </w:divBdr>
    </w:div>
    <w:div w:id="1327636672">
      <w:bodyDiv w:val="1"/>
      <w:marLeft w:val="0"/>
      <w:marRight w:val="0"/>
      <w:marTop w:val="0"/>
      <w:marBottom w:val="0"/>
      <w:divBdr>
        <w:top w:val="none" w:sz="0" w:space="0" w:color="auto"/>
        <w:left w:val="none" w:sz="0" w:space="0" w:color="auto"/>
        <w:bottom w:val="none" w:sz="0" w:space="0" w:color="auto"/>
        <w:right w:val="none" w:sz="0" w:space="0" w:color="auto"/>
      </w:divBdr>
      <w:divsChild>
        <w:div w:id="825126484">
          <w:marLeft w:val="360"/>
          <w:marRight w:val="0"/>
          <w:marTop w:val="200"/>
          <w:marBottom w:val="0"/>
          <w:divBdr>
            <w:top w:val="none" w:sz="0" w:space="0" w:color="auto"/>
            <w:left w:val="none" w:sz="0" w:space="0" w:color="auto"/>
            <w:bottom w:val="none" w:sz="0" w:space="0" w:color="auto"/>
            <w:right w:val="none" w:sz="0" w:space="0" w:color="auto"/>
          </w:divBdr>
        </w:div>
        <w:div w:id="2017151414">
          <w:marLeft w:val="360"/>
          <w:marRight w:val="0"/>
          <w:marTop w:val="200"/>
          <w:marBottom w:val="0"/>
          <w:divBdr>
            <w:top w:val="none" w:sz="0" w:space="0" w:color="auto"/>
            <w:left w:val="none" w:sz="0" w:space="0" w:color="auto"/>
            <w:bottom w:val="none" w:sz="0" w:space="0" w:color="auto"/>
            <w:right w:val="none" w:sz="0" w:space="0" w:color="auto"/>
          </w:divBdr>
        </w:div>
        <w:div w:id="425662544">
          <w:marLeft w:val="360"/>
          <w:marRight w:val="0"/>
          <w:marTop w:val="200"/>
          <w:marBottom w:val="0"/>
          <w:divBdr>
            <w:top w:val="none" w:sz="0" w:space="0" w:color="auto"/>
            <w:left w:val="none" w:sz="0" w:space="0" w:color="auto"/>
            <w:bottom w:val="none" w:sz="0" w:space="0" w:color="auto"/>
            <w:right w:val="none" w:sz="0" w:space="0" w:color="auto"/>
          </w:divBdr>
        </w:div>
        <w:div w:id="2049916277">
          <w:marLeft w:val="360"/>
          <w:marRight w:val="0"/>
          <w:marTop w:val="200"/>
          <w:marBottom w:val="0"/>
          <w:divBdr>
            <w:top w:val="none" w:sz="0" w:space="0" w:color="auto"/>
            <w:left w:val="none" w:sz="0" w:space="0" w:color="auto"/>
            <w:bottom w:val="none" w:sz="0" w:space="0" w:color="auto"/>
            <w:right w:val="none" w:sz="0" w:space="0" w:color="auto"/>
          </w:divBdr>
        </w:div>
      </w:divsChild>
    </w:div>
    <w:div w:id="1337535953">
      <w:bodyDiv w:val="1"/>
      <w:marLeft w:val="0"/>
      <w:marRight w:val="0"/>
      <w:marTop w:val="0"/>
      <w:marBottom w:val="0"/>
      <w:divBdr>
        <w:top w:val="none" w:sz="0" w:space="0" w:color="auto"/>
        <w:left w:val="none" w:sz="0" w:space="0" w:color="auto"/>
        <w:bottom w:val="none" w:sz="0" w:space="0" w:color="auto"/>
        <w:right w:val="none" w:sz="0" w:space="0" w:color="auto"/>
      </w:divBdr>
    </w:div>
    <w:div w:id="1414233255">
      <w:bodyDiv w:val="1"/>
      <w:marLeft w:val="0"/>
      <w:marRight w:val="0"/>
      <w:marTop w:val="0"/>
      <w:marBottom w:val="0"/>
      <w:divBdr>
        <w:top w:val="none" w:sz="0" w:space="0" w:color="auto"/>
        <w:left w:val="none" w:sz="0" w:space="0" w:color="auto"/>
        <w:bottom w:val="none" w:sz="0" w:space="0" w:color="auto"/>
        <w:right w:val="none" w:sz="0" w:space="0" w:color="auto"/>
      </w:divBdr>
      <w:divsChild>
        <w:div w:id="656231313">
          <w:marLeft w:val="720"/>
          <w:marRight w:val="0"/>
          <w:marTop w:val="200"/>
          <w:marBottom w:val="0"/>
          <w:divBdr>
            <w:top w:val="none" w:sz="0" w:space="0" w:color="auto"/>
            <w:left w:val="none" w:sz="0" w:space="0" w:color="auto"/>
            <w:bottom w:val="none" w:sz="0" w:space="0" w:color="auto"/>
            <w:right w:val="none" w:sz="0" w:space="0" w:color="auto"/>
          </w:divBdr>
        </w:div>
        <w:div w:id="806242060">
          <w:marLeft w:val="720"/>
          <w:marRight w:val="0"/>
          <w:marTop w:val="200"/>
          <w:marBottom w:val="0"/>
          <w:divBdr>
            <w:top w:val="none" w:sz="0" w:space="0" w:color="auto"/>
            <w:left w:val="none" w:sz="0" w:space="0" w:color="auto"/>
            <w:bottom w:val="none" w:sz="0" w:space="0" w:color="auto"/>
            <w:right w:val="none" w:sz="0" w:space="0" w:color="auto"/>
          </w:divBdr>
        </w:div>
        <w:div w:id="670135139">
          <w:marLeft w:val="720"/>
          <w:marRight w:val="0"/>
          <w:marTop w:val="200"/>
          <w:marBottom w:val="0"/>
          <w:divBdr>
            <w:top w:val="none" w:sz="0" w:space="0" w:color="auto"/>
            <w:left w:val="none" w:sz="0" w:space="0" w:color="auto"/>
            <w:bottom w:val="none" w:sz="0" w:space="0" w:color="auto"/>
            <w:right w:val="none" w:sz="0" w:space="0" w:color="auto"/>
          </w:divBdr>
        </w:div>
      </w:divsChild>
    </w:div>
    <w:div w:id="1520001941">
      <w:bodyDiv w:val="1"/>
      <w:marLeft w:val="0"/>
      <w:marRight w:val="0"/>
      <w:marTop w:val="0"/>
      <w:marBottom w:val="0"/>
      <w:divBdr>
        <w:top w:val="none" w:sz="0" w:space="0" w:color="auto"/>
        <w:left w:val="none" w:sz="0" w:space="0" w:color="auto"/>
        <w:bottom w:val="none" w:sz="0" w:space="0" w:color="auto"/>
        <w:right w:val="none" w:sz="0" w:space="0" w:color="auto"/>
      </w:divBdr>
    </w:div>
    <w:div w:id="1575385054">
      <w:bodyDiv w:val="1"/>
      <w:marLeft w:val="0"/>
      <w:marRight w:val="0"/>
      <w:marTop w:val="0"/>
      <w:marBottom w:val="0"/>
      <w:divBdr>
        <w:top w:val="none" w:sz="0" w:space="0" w:color="auto"/>
        <w:left w:val="none" w:sz="0" w:space="0" w:color="auto"/>
        <w:bottom w:val="none" w:sz="0" w:space="0" w:color="auto"/>
        <w:right w:val="none" w:sz="0" w:space="0" w:color="auto"/>
      </w:divBdr>
    </w:div>
    <w:div w:id="1630283802">
      <w:bodyDiv w:val="1"/>
      <w:marLeft w:val="0"/>
      <w:marRight w:val="0"/>
      <w:marTop w:val="0"/>
      <w:marBottom w:val="0"/>
      <w:divBdr>
        <w:top w:val="none" w:sz="0" w:space="0" w:color="auto"/>
        <w:left w:val="none" w:sz="0" w:space="0" w:color="auto"/>
        <w:bottom w:val="none" w:sz="0" w:space="0" w:color="auto"/>
        <w:right w:val="none" w:sz="0" w:space="0" w:color="auto"/>
      </w:divBdr>
    </w:div>
    <w:div w:id="1979918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pple.com/apple-books/" TargetMode="External"/><Relationship Id="rId18" Type="http://schemas.openxmlformats.org/officeDocument/2006/relationships/hyperlink" Target="https://standardebooks.org/" TargetMode="External"/><Relationship Id="rId26" Type="http://schemas.openxmlformats.org/officeDocument/2006/relationships/hyperlink" Target="https://daisy.org/activities/software/wordtoepub/" TargetMode="External"/><Relationship Id="rId3" Type="http://schemas.openxmlformats.org/officeDocument/2006/relationships/customXml" Target="../customXml/item3.xml"/><Relationship Id="rId21" Type="http://schemas.openxmlformats.org/officeDocument/2006/relationships/hyperlink" Target="https://yourdolphin.com/en-gb/products/individuals/families/easyreader" TargetMode="External"/><Relationship Id="rId7" Type="http://schemas.openxmlformats.org/officeDocument/2006/relationships/webSettings" Target="webSettings.xml"/><Relationship Id="rId12" Type="http://schemas.openxmlformats.org/officeDocument/2006/relationships/hyperlink" Target="http://aem.cast.org/creating/getting-started-with-epub.html" TargetMode="External"/><Relationship Id="rId17" Type="http://schemas.openxmlformats.org/officeDocument/2006/relationships/hyperlink" Target="http://www.bookshare.org/" TargetMode="External"/><Relationship Id="rId25" Type="http://schemas.openxmlformats.org/officeDocument/2006/relationships/hyperlink" Target="http://aem.cast.org/creating/creating-accessible-documents.html" TargetMode="External"/><Relationship Id="rId2" Type="http://schemas.openxmlformats.org/officeDocument/2006/relationships/customXml" Target="../customXml/item2.xml"/><Relationship Id="rId16" Type="http://schemas.openxmlformats.org/officeDocument/2006/relationships/hyperlink" Target="https://redshelf.com/" TargetMode="External"/><Relationship Id="rId20" Type="http://schemas.openxmlformats.org/officeDocument/2006/relationships/hyperlink" Target="https://www.apple.com/ibook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em.cast.org/" TargetMode="External"/><Relationship Id="rId24" Type="http://schemas.openxmlformats.org/officeDocument/2006/relationships/hyperlink" Target="https://daisy.org/activities/software/wordtoepub/" TargetMode="External"/><Relationship Id="rId5" Type="http://schemas.openxmlformats.org/officeDocument/2006/relationships/styles" Target="styles.xml"/><Relationship Id="rId15" Type="http://schemas.openxmlformats.org/officeDocument/2006/relationships/hyperlink" Target="https://www.vitalsource.com/" TargetMode="External"/><Relationship Id="rId23" Type="http://schemas.openxmlformats.org/officeDocument/2006/relationships/hyperlink" Target="https://youtu.be/xVNwrn3V2p8" TargetMode="External"/><Relationship Id="rId28" Type="http://schemas.openxmlformats.org/officeDocument/2006/relationships/header" Target="header1.xml"/><Relationship Id="rId10" Type="http://schemas.openxmlformats.org/officeDocument/2006/relationships/hyperlink" Target="http://www.benetech.org" TargetMode="External"/><Relationship Id="rId19" Type="http://schemas.openxmlformats.org/officeDocument/2006/relationships/hyperlink" Target="https://www.microsoft.com/en-us/p/thorium-reader/9nfzp1g7m2sc?cid=msft_web_chart&amp;activetab=pivot:overviewta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y.google.com/books" TargetMode="External"/><Relationship Id="rId22" Type="http://schemas.openxmlformats.org/officeDocument/2006/relationships/hyperlink" Target="https://chrome.google.com/webstore/detail/readwrite-for-google-chro/inoeonmfapjbbkmdafoankkfajkcphgd?hl=en-US" TargetMode="External"/><Relationship Id="rId27" Type="http://schemas.openxmlformats.org/officeDocument/2006/relationships/hyperlink" Target="http://aem.cast.org/about/event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3C1EC514D4140B7A97989B190D169" ma:contentTypeVersion="7" ma:contentTypeDescription="Create a new document." ma:contentTypeScope="" ma:versionID="6f7e6871622f1559f97e09d6ccede4fa">
  <xsd:schema xmlns:xsd="http://www.w3.org/2001/XMLSchema" xmlns:xs="http://www.w3.org/2001/XMLSchema" xmlns:p="http://schemas.microsoft.com/office/2006/metadata/properties" xmlns:ns2="5db62c5a-8f4f-45df-a531-4a3c5025099d" xmlns:ns3="47ada77c-4fa5-4a47-8c1f-95bf39f48e0d" targetNamespace="http://schemas.microsoft.com/office/2006/metadata/properties" ma:root="true" ma:fieldsID="855d8c1b407f63b9d6ab3bbdb9a35d84" ns2:_="" ns3:_="">
    <xsd:import namespace="5db62c5a-8f4f-45df-a531-4a3c5025099d"/>
    <xsd:import namespace="47ada77c-4fa5-4a47-8c1f-95bf39f48e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62c5a-8f4f-45df-a531-4a3c50250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a77c-4fa5-4a47-8c1f-95bf39f48e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D35CDD-B396-4927-972A-C4B71FAC9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62c5a-8f4f-45df-a531-4a3c5025099d"/>
    <ds:schemaRef ds:uri="47ada77c-4fa5-4a47-8c1f-95bf39f48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8A835-A260-4E7B-A2A4-2280EEE12728}">
  <ds:schemaRefs>
    <ds:schemaRef ds:uri="http://schemas.microsoft.com/sharepoint/v3/contenttype/forms"/>
  </ds:schemaRefs>
</ds:datastoreItem>
</file>

<file path=customXml/itemProps3.xml><?xml version="1.0" encoding="utf-8"?>
<ds:datastoreItem xmlns:ds="http://schemas.openxmlformats.org/officeDocument/2006/customXml" ds:itemID="{531FD474-1174-4E8C-8C5A-8DCC04385D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O'Callaghan</dc:creator>
  <cp:lastModifiedBy>Leslie O'Callaghan</cp:lastModifiedBy>
  <cp:revision>2</cp:revision>
  <dcterms:created xsi:type="dcterms:W3CDTF">2020-10-20T00:20:00Z</dcterms:created>
  <dcterms:modified xsi:type="dcterms:W3CDTF">2020-10-20T00:20:00Z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0x010100F6E3C1EC514D4140B7A97989B190D169</vt:lpwstr>
  </property>
</Properties>
</file>