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972A9" w14:textId="77777777" w:rsidR="00920FAD" w:rsidRDefault="00920FAD" w:rsidP="00920FAD">
      <w:pPr>
        <w:spacing w:after="0"/>
        <w:jc w:val="center"/>
        <w:rPr>
          <w:b/>
          <w:sz w:val="28"/>
        </w:rPr>
      </w:pPr>
      <w:bookmarkStart w:id="0" w:name="_GoBack"/>
      <w:bookmarkEnd w:id="0"/>
    </w:p>
    <w:p w14:paraId="2A1A880F" w14:textId="77777777" w:rsidR="00783590" w:rsidRDefault="00783590" w:rsidP="00783590">
      <w:pPr>
        <w:jc w:val="center"/>
        <w:rPr>
          <w:b/>
          <w:sz w:val="28"/>
          <w:szCs w:val="28"/>
        </w:rPr>
      </w:pPr>
      <w:r>
        <w:rPr>
          <w:b/>
          <w:sz w:val="28"/>
          <w:szCs w:val="28"/>
        </w:rPr>
        <w:t>WHAT IS BOOKSHARE?</w:t>
      </w:r>
    </w:p>
    <w:p w14:paraId="56E26FE7" w14:textId="77777777" w:rsidR="00783590" w:rsidRDefault="00783590" w:rsidP="00783590">
      <w:pPr>
        <w:ind w:left="360"/>
        <w:rPr>
          <w:sz w:val="24"/>
          <w:szCs w:val="24"/>
        </w:rPr>
      </w:pPr>
      <w:r>
        <w:rPr>
          <w:sz w:val="24"/>
          <w:szCs w:val="24"/>
        </w:rPr>
        <w:t xml:space="preserve">THIS TUTORIAL WILL PROVIDE A BRIEF INTRODUCTION TO BOOKSHARE, THE WORLD’S LARGEST ONLINE LIBRARY OF ACCESSIBLE E-BOOKS FOR PEOPLE WITH PRINT DISABILITIES. (TO LEARN MORE ABOUT WHO CAN JOIN BOOKSHARE, REFER TO THE TUTORIAL “WHO IS ELIGIBLE FOR BOOKSHARE?”). </w:t>
      </w:r>
    </w:p>
    <w:p w14:paraId="47EBE38F" w14:textId="77777777" w:rsidR="00783590" w:rsidRDefault="00783590" w:rsidP="00783590">
      <w:pPr>
        <w:ind w:left="360"/>
        <w:rPr>
          <w:b/>
          <w:i/>
          <w:sz w:val="24"/>
          <w:szCs w:val="24"/>
        </w:rPr>
      </w:pPr>
      <w:r>
        <w:rPr>
          <w:sz w:val="24"/>
          <w:szCs w:val="24"/>
        </w:rPr>
        <w:t xml:space="preserve">BOOKSHARE’S COLLECTION CONTAINS MANY THOUSANDS OF BOOKS, INCLUDING TEXTBOOKS AND READING BOOKS, PLUS MORE THAN 270 NEWSPAPERS AND MAGAZINES. MORE THAN 2,000 BOOKS ARE ADDED TO BOOKSHARE EACH MONTH! </w:t>
      </w:r>
    </w:p>
    <w:p w14:paraId="3F85BB58" w14:textId="77777777" w:rsidR="00783590" w:rsidRDefault="00783590" w:rsidP="00783590">
      <w:pPr>
        <w:ind w:left="360"/>
        <w:rPr>
          <w:sz w:val="24"/>
          <w:szCs w:val="24"/>
        </w:rPr>
      </w:pPr>
      <w:r>
        <w:rPr>
          <w:sz w:val="24"/>
          <w:szCs w:val="24"/>
        </w:rPr>
        <w:t xml:space="preserve">MEMBERS CAN DOWNLOAD THESE BOOKS AND PUBLICATIONS IN A VARIETY OF ACCESSIBLE FORMATS. THE SPECIFIC FORMAT THAT MEMBERS DOWNLOAD WILL DEPEND ON HOW THEY WILL ULTIMATELY ENJOY THE BOOK. </w:t>
      </w:r>
    </w:p>
    <w:p w14:paraId="0870E302" w14:textId="77777777" w:rsidR="00783590" w:rsidRDefault="00783590" w:rsidP="00783590">
      <w:pPr>
        <w:ind w:left="360"/>
        <w:rPr>
          <w:sz w:val="24"/>
          <w:szCs w:val="24"/>
        </w:rPr>
      </w:pPr>
      <w:r>
        <w:rPr>
          <w:sz w:val="24"/>
          <w:szCs w:val="24"/>
        </w:rPr>
        <w:lastRenderedPageBreak/>
        <w:t xml:space="preserve">MEMBERS CAN USE A WIDE RANGE OF COMMERCIALLY AVAILABLE PRODUCTS TO READ BOOKSHARE MATERIALS. THESE INCLUDE HARDWARE DEVICES AND SOFTWARE APPLICATIONS. IN ADDITION, ONCE LOGGED IN TO THEIR ACCOUNTS, BOOKSHARE MEMBERS CAN DOWNLOAD FREE READING SOFTWARE AND HIGH QUALITY VOICES TO USE WHEN READING BOOKSHARE BOOKS AND PUBLICATIONS. </w:t>
      </w:r>
    </w:p>
    <w:p w14:paraId="6DC17481" w14:textId="77777777" w:rsidR="00783590" w:rsidRDefault="00783590" w:rsidP="00783590">
      <w:pPr>
        <w:ind w:left="360"/>
        <w:rPr>
          <w:sz w:val="24"/>
          <w:szCs w:val="24"/>
        </w:rPr>
      </w:pPr>
      <w:r>
        <w:rPr>
          <w:sz w:val="24"/>
          <w:szCs w:val="24"/>
        </w:rPr>
        <w:t xml:space="preserve">MEMBERS CAN ALSO ENJOY BOOKSHARE BOOKS ON THEIR MOBILE DEVICES, INCLUDING APPLE DEVICES SUCH AS iPADS, iPOD TOUCHES, AND iPHONES, AND ANDROID PHONES AND TABLETS. </w:t>
      </w:r>
    </w:p>
    <w:p w14:paraId="319F5C38" w14:textId="77777777" w:rsidR="00783590" w:rsidRDefault="00783590" w:rsidP="00783590">
      <w:pPr>
        <w:ind w:left="360"/>
        <w:rPr>
          <w:sz w:val="24"/>
          <w:szCs w:val="24"/>
        </w:rPr>
      </w:pPr>
      <w:r>
        <w:rPr>
          <w:sz w:val="24"/>
          <w:szCs w:val="24"/>
        </w:rPr>
        <w:t>BOOKSHARE IS FUNDED BY AN AWARD FROM THE OFFICE OF SPECIAL EDUCATION PROGRAMS (OSEP) OF THE U.S. DEPT OF EDUCATION. BECAUSE OF THIS FUNDING, ALL QUALIFIED U.S. STUDENTS CAN USE BOOKSHARE AT NO COST.</w:t>
      </w:r>
    </w:p>
    <w:p w14:paraId="49A1A4CA" w14:textId="77777777" w:rsidR="00783590" w:rsidRDefault="00783590" w:rsidP="00783590">
      <w:pPr>
        <w:ind w:left="360"/>
        <w:rPr>
          <w:b/>
          <w:sz w:val="24"/>
          <w:szCs w:val="24"/>
        </w:rPr>
      </w:pPr>
      <w:r>
        <w:rPr>
          <w:sz w:val="24"/>
          <w:szCs w:val="24"/>
        </w:rPr>
        <w:lastRenderedPageBreak/>
        <w:t>ANYONE WITH A QUALIFYING PRINT DISABILITY WHO IS NOT A STUDENT CAN ALSO JOIN BOOKSHARE FOR A NOMINAL ANNUAL FEE.</w:t>
      </w:r>
    </w:p>
    <w:p w14:paraId="593BA80E" w14:textId="77777777" w:rsidR="00783590" w:rsidRDefault="00783590" w:rsidP="00783590">
      <w:pPr>
        <w:ind w:left="360"/>
        <w:rPr>
          <w:sz w:val="24"/>
          <w:szCs w:val="24"/>
        </w:rPr>
      </w:pPr>
      <w:r>
        <w:rPr>
          <w:sz w:val="24"/>
          <w:szCs w:val="24"/>
        </w:rPr>
        <w:t>BECAUSE BOOKSHARE IS A WEBSITE, IT’S AVAILABLE TO MEMBERS 24 HOURS A DAY, 7 DAYS A WEEK!</w:t>
      </w:r>
    </w:p>
    <w:p w14:paraId="60AB16A6" w14:textId="77777777" w:rsidR="00783590" w:rsidRDefault="00783590" w:rsidP="00783590">
      <w:pPr>
        <w:ind w:left="360"/>
        <w:rPr>
          <w:sz w:val="24"/>
          <w:szCs w:val="24"/>
        </w:rPr>
      </w:pPr>
      <w:r>
        <w:rPr>
          <w:sz w:val="24"/>
          <w:szCs w:val="24"/>
        </w:rPr>
        <w:t>TO LEARN MORE ABOUT BOOKSHARE, VISIT THE BOOKSHARE WEBSITE, THE BOOKSHARE CHANNEL ON YOUTUBE, AND BOOKSHARE ON FACEBOOK.</w:t>
      </w:r>
    </w:p>
    <w:p w14:paraId="136636FF" w14:textId="77777777" w:rsidR="003152A0" w:rsidRDefault="003152A0" w:rsidP="003152A0">
      <w:pPr>
        <w:rPr>
          <w:b/>
        </w:rPr>
      </w:pPr>
    </w:p>
    <w:sectPr w:rsidR="003152A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38BB1" w14:textId="77777777" w:rsidR="00930A14" w:rsidRDefault="00930A14" w:rsidP="00920FAD">
      <w:pPr>
        <w:spacing w:after="0" w:line="240" w:lineRule="auto"/>
      </w:pPr>
      <w:r>
        <w:separator/>
      </w:r>
    </w:p>
  </w:endnote>
  <w:endnote w:type="continuationSeparator" w:id="0">
    <w:p w14:paraId="52DEA48A" w14:textId="77777777" w:rsidR="00930A14" w:rsidRDefault="00930A14" w:rsidP="00920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C8F57" w14:textId="77777777" w:rsidR="00930A14" w:rsidRDefault="00930A14" w:rsidP="00920FAD">
      <w:pPr>
        <w:spacing w:after="0" w:line="240" w:lineRule="auto"/>
      </w:pPr>
      <w:r>
        <w:separator/>
      </w:r>
    </w:p>
  </w:footnote>
  <w:footnote w:type="continuationSeparator" w:id="0">
    <w:p w14:paraId="3A66631E" w14:textId="77777777" w:rsidR="00930A14" w:rsidRDefault="00930A14" w:rsidP="00920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4067B" w14:textId="149D5916" w:rsidR="00920FAD" w:rsidRDefault="00920FAD" w:rsidP="00E62157">
    <w:pPr>
      <w:pStyle w:val="Header"/>
    </w:pPr>
    <w:r>
      <w:rPr>
        <w:noProof/>
      </w:rPr>
      <w:drawing>
        <wp:inline distT="0" distB="0" distL="0" distR="0" wp14:anchorId="7E7CF8CC" wp14:editId="492F1DF6">
          <wp:extent cx="2505635" cy="4095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635" cy="409575"/>
                  </a:xfrm>
                  <a:prstGeom prst="rect">
                    <a:avLst/>
                  </a:prstGeom>
                  <a:noFill/>
                  <a:ln>
                    <a:noFill/>
                  </a:ln>
                </pic:spPr>
              </pic:pic>
            </a:graphicData>
          </a:graphic>
        </wp:inline>
      </w:drawing>
    </w:r>
    <w:r>
      <w:tab/>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E5614"/>
    <w:multiLevelType w:val="hybridMultilevel"/>
    <w:tmpl w:val="26748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F4519"/>
    <w:multiLevelType w:val="hybridMultilevel"/>
    <w:tmpl w:val="4142E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5B2165"/>
    <w:multiLevelType w:val="hybridMultilevel"/>
    <w:tmpl w:val="C8F0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24"/>
    <w:rsid w:val="000242DA"/>
    <w:rsid w:val="00040DB7"/>
    <w:rsid w:val="000454BE"/>
    <w:rsid w:val="00047827"/>
    <w:rsid w:val="0007793A"/>
    <w:rsid w:val="00086BAC"/>
    <w:rsid w:val="000B007B"/>
    <w:rsid w:val="000E5E9F"/>
    <w:rsid w:val="000F3BC1"/>
    <w:rsid w:val="00124605"/>
    <w:rsid w:val="0012552C"/>
    <w:rsid w:val="00140EB8"/>
    <w:rsid w:val="00153996"/>
    <w:rsid w:val="001629AA"/>
    <w:rsid w:val="00172904"/>
    <w:rsid w:val="001B12BB"/>
    <w:rsid w:val="001C674B"/>
    <w:rsid w:val="001E3AF9"/>
    <w:rsid w:val="00214E70"/>
    <w:rsid w:val="002301EC"/>
    <w:rsid w:val="00266A80"/>
    <w:rsid w:val="002C46C2"/>
    <w:rsid w:val="003036EA"/>
    <w:rsid w:val="003121C1"/>
    <w:rsid w:val="003152A0"/>
    <w:rsid w:val="003A253A"/>
    <w:rsid w:val="003C5EDB"/>
    <w:rsid w:val="003C71D1"/>
    <w:rsid w:val="003E3928"/>
    <w:rsid w:val="00405DD9"/>
    <w:rsid w:val="00434F07"/>
    <w:rsid w:val="004373C0"/>
    <w:rsid w:val="004A3149"/>
    <w:rsid w:val="004D67E7"/>
    <w:rsid w:val="004D705B"/>
    <w:rsid w:val="005019FB"/>
    <w:rsid w:val="005C1720"/>
    <w:rsid w:val="005C6126"/>
    <w:rsid w:val="005D6D5C"/>
    <w:rsid w:val="005E6C82"/>
    <w:rsid w:val="005F1039"/>
    <w:rsid w:val="00601143"/>
    <w:rsid w:val="0064015D"/>
    <w:rsid w:val="00701C6F"/>
    <w:rsid w:val="007066DF"/>
    <w:rsid w:val="00774799"/>
    <w:rsid w:val="00783590"/>
    <w:rsid w:val="007C572B"/>
    <w:rsid w:val="007F5BE2"/>
    <w:rsid w:val="00854449"/>
    <w:rsid w:val="008839CE"/>
    <w:rsid w:val="0088588B"/>
    <w:rsid w:val="00891C4B"/>
    <w:rsid w:val="008B43F3"/>
    <w:rsid w:val="008C1969"/>
    <w:rsid w:val="0090721C"/>
    <w:rsid w:val="009125C5"/>
    <w:rsid w:val="00917024"/>
    <w:rsid w:val="00920FAD"/>
    <w:rsid w:val="00930A14"/>
    <w:rsid w:val="009614A9"/>
    <w:rsid w:val="00987E9D"/>
    <w:rsid w:val="00A004F5"/>
    <w:rsid w:val="00A10469"/>
    <w:rsid w:val="00A15733"/>
    <w:rsid w:val="00A4173C"/>
    <w:rsid w:val="00A46ACD"/>
    <w:rsid w:val="00A51198"/>
    <w:rsid w:val="00A6230A"/>
    <w:rsid w:val="00A71D8D"/>
    <w:rsid w:val="00A96FB6"/>
    <w:rsid w:val="00AD212E"/>
    <w:rsid w:val="00B3577F"/>
    <w:rsid w:val="00BD0B3E"/>
    <w:rsid w:val="00BE7154"/>
    <w:rsid w:val="00BF776D"/>
    <w:rsid w:val="00C02F15"/>
    <w:rsid w:val="00C56FE4"/>
    <w:rsid w:val="00C71F1D"/>
    <w:rsid w:val="00CC43C6"/>
    <w:rsid w:val="00CE2587"/>
    <w:rsid w:val="00CF2B93"/>
    <w:rsid w:val="00D30B0A"/>
    <w:rsid w:val="00D917D9"/>
    <w:rsid w:val="00E0068F"/>
    <w:rsid w:val="00E576D0"/>
    <w:rsid w:val="00E62157"/>
    <w:rsid w:val="00E9256B"/>
    <w:rsid w:val="00E9770E"/>
    <w:rsid w:val="00EA6819"/>
    <w:rsid w:val="00EB559D"/>
    <w:rsid w:val="00ED2468"/>
    <w:rsid w:val="00EE04A2"/>
    <w:rsid w:val="00F236C1"/>
    <w:rsid w:val="00F60544"/>
    <w:rsid w:val="00F76075"/>
    <w:rsid w:val="00F9658B"/>
    <w:rsid w:val="00FD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62763"/>
  <w15:docId w15:val="{6A5E545B-DD55-422F-B5C9-B693FCC6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52A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4BE"/>
    <w:rPr>
      <w:color w:val="0000FF" w:themeColor="hyperlink"/>
      <w:u w:val="single"/>
    </w:rPr>
  </w:style>
  <w:style w:type="character" w:styleId="FollowedHyperlink">
    <w:name w:val="FollowedHyperlink"/>
    <w:basedOn w:val="DefaultParagraphFont"/>
    <w:uiPriority w:val="99"/>
    <w:semiHidden/>
    <w:unhideWhenUsed/>
    <w:rsid w:val="00EB559D"/>
    <w:rPr>
      <w:color w:val="800080" w:themeColor="followedHyperlink"/>
      <w:u w:val="single"/>
    </w:rPr>
  </w:style>
  <w:style w:type="character" w:styleId="CommentReference">
    <w:name w:val="annotation reference"/>
    <w:basedOn w:val="DefaultParagraphFont"/>
    <w:uiPriority w:val="99"/>
    <w:semiHidden/>
    <w:unhideWhenUsed/>
    <w:rsid w:val="00EB559D"/>
    <w:rPr>
      <w:sz w:val="16"/>
      <w:szCs w:val="16"/>
    </w:rPr>
  </w:style>
  <w:style w:type="paragraph" w:styleId="CommentText">
    <w:name w:val="annotation text"/>
    <w:basedOn w:val="Normal"/>
    <w:link w:val="CommentTextChar"/>
    <w:uiPriority w:val="99"/>
    <w:semiHidden/>
    <w:unhideWhenUsed/>
    <w:rsid w:val="00EB559D"/>
    <w:pPr>
      <w:spacing w:line="240" w:lineRule="auto"/>
    </w:pPr>
    <w:rPr>
      <w:sz w:val="20"/>
      <w:szCs w:val="20"/>
    </w:rPr>
  </w:style>
  <w:style w:type="character" w:customStyle="1" w:styleId="CommentTextChar">
    <w:name w:val="Comment Text Char"/>
    <w:basedOn w:val="DefaultParagraphFont"/>
    <w:link w:val="CommentText"/>
    <w:uiPriority w:val="99"/>
    <w:semiHidden/>
    <w:rsid w:val="00EB559D"/>
    <w:rPr>
      <w:sz w:val="20"/>
      <w:szCs w:val="20"/>
    </w:rPr>
  </w:style>
  <w:style w:type="paragraph" w:styleId="CommentSubject">
    <w:name w:val="annotation subject"/>
    <w:basedOn w:val="CommentText"/>
    <w:next w:val="CommentText"/>
    <w:link w:val="CommentSubjectChar"/>
    <w:uiPriority w:val="99"/>
    <w:semiHidden/>
    <w:unhideWhenUsed/>
    <w:rsid w:val="00EB559D"/>
    <w:rPr>
      <w:b/>
      <w:bCs/>
    </w:rPr>
  </w:style>
  <w:style w:type="character" w:customStyle="1" w:styleId="CommentSubjectChar">
    <w:name w:val="Comment Subject Char"/>
    <w:basedOn w:val="CommentTextChar"/>
    <w:link w:val="CommentSubject"/>
    <w:uiPriority w:val="99"/>
    <w:semiHidden/>
    <w:rsid w:val="00EB559D"/>
    <w:rPr>
      <w:b/>
      <w:bCs/>
      <w:sz w:val="20"/>
      <w:szCs w:val="20"/>
    </w:rPr>
  </w:style>
  <w:style w:type="paragraph" w:styleId="BalloonText">
    <w:name w:val="Balloon Text"/>
    <w:basedOn w:val="Normal"/>
    <w:link w:val="BalloonTextChar"/>
    <w:uiPriority w:val="99"/>
    <w:semiHidden/>
    <w:unhideWhenUsed/>
    <w:rsid w:val="00EB5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59D"/>
    <w:rPr>
      <w:rFonts w:ascii="Tahoma" w:hAnsi="Tahoma" w:cs="Tahoma"/>
      <w:sz w:val="16"/>
      <w:szCs w:val="16"/>
    </w:rPr>
  </w:style>
  <w:style w:type="paragraph" w:styleId="Header">
    <w:name w:val="header"/>
    <w:basedOn w:val="Normal"/>
    <w:link w:val="HeaderChar"/>
    <w:uiPriority w:val="99"/>
    <w:unhideWhenUsed/>
    <w:rsid w:val="00920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FAD"/>
  </w:style>
  <w:style w:type="paragraph" w:styleId="Footer">
    <w:name w:val="footer"/>
    <w:basedOn w:val="Normal"/>
    <w:link w:val="FooterChar"/>
    <w:uiPriority w:val="99"/>
    <w:unhideWhenUsed/>
    <w:rsid w:val="00920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AD"/>
  </w:style>
  <w:style w:type="paragraph" w:customStyle="1" w:styleId="Dialogue">
    <w:name w:val="Dialogue"/>
    <w:basedOn w:val="Normal"/>
    <w:rsid w:val="00E9770E"/>
    <w:pPr>
      <w:tabs>
        <w:tab w:val="center" w:pos="4680"/>
      </w:tabs>
      <w:overflowPunct w:val="0"/>
      <w:autoSpaceDE w:val="0"/>
      <w:autoSpaceDN w:val="0"/>
      <w:adjustRightInd w:val="0"/>
      <w:spacing w:after="240" w:line="240" w:lineRule="atLeast"/>
      <w:jc w:val="both"/>
      <w:textAlignment w:val="baseline"/>
    </w:pPr>
    <w:rPr>
      <w:rFonts w:ascii="Times New Roman" w:eastAsia="Times New Roman" w:hAnsi="Times New Roman" w:cs="Times New Roman"/>
      <w:color w:val="003366"/>
      <w:szCs w:val="20"/>
      <w:u w:color="000080"/>
    </w:rPr>
  </w:style>
  <w:style w:type="character" w:customStyle="1" w:styleId="Heading1Char">
    <w:name w:val="Heading 1 Char"/>
    <w:basedOn w:val="DefaultParagraphFont"/>
    <w:link w:val="Heading1"/>
    <w:uiPriority w:val="9"/>
    <w:rsid w:val="003152A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3152A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9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Reynolds, Jillian</dc:creator>
  <cp:lastModifiedBy>Kristina Cohen</cp:lastModifiedBy>
  <cp:revision>2</cp:revision>
  <dcterms:created xsi:type="dcterms:W3CDTF">2014-10-20T21:03:00Z</dcterms:created>
  <dcterms:modified xsi:type="dcterms:W3CDTF">2014-10-20T21:03:00Z</dcterms:modified>
</cp:coreProperties>
</file>